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A3" w:rsidRDefault="00A32CA3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</w:p>
    <w:p w:rsidR="004A299E" w:rsidRDefault="004A299E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</w:p>
    <w:p w:rsidR="006279A2" w:rsidRDefault="006279A2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ro-RO"/>
        </w:rPr>
      </w:pPr>
      <w:r w:rsidRPr="00B777FC">
        <w:rPr>
          <w:rFonts w:ascii="Bookman Old Style" w:eastAsia="Calibri" w:hAnsi="Bookman Old Style" w:cs="Times New Roman"/>
          <w:sz w:val="24"/>
          <w:szCs w:val="24"/>
        </w:rPr>
        <w:t>R O M A N I A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777FC">
        <w:rPr>
          <w:rFonts w:ascii="Bookman Old Style" w:eastAsia="Calibri" w:hAnsi="Bookman Old Style" w:cs="Times New Roman"/>
          <w:sz w:val="24"/>
          <w:szCs w:val="24"/>
        </w:rPr>
        <w:t>JUDE</w:t>
      </w: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ŢUL BUZĂU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  <w:lang w:val="ro-RO"/>
        </w:rPr>
      </w:pP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Comuna Scortoasa, sat Scor</w:t>
      </w:r>
      <w:r w:rsidRPr="00B777FC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oasa nr.72, judeţul Buzău,cod 127555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563C1"/>
          <w:sz w:val="24"/>
          <w:szCs w:val="24"/>
          <w:u w:val="single"/>
          <w:lang w:val="fr-FR"/>
        </w:rPr>
      </w:pP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Tel./Fax </w:t>
      </w:r>
      <w:r w:rsidRPr="00B777FC">
        <w:rPr>
          <w:rFonts w:ascii="Bookman Old Style" w:eastAsia="Calibri" w:hAnsi="Bookman Old Style" w:cs="Times New Roman"/>
          <w:sz w:val="24"/>
          <w:szCs w:val="24"/>
          <w:lang w:val="fr-FR"/>
        </w:rPr>
        <w:t>0238705613; e-mail :</w:t>
      </w:r>
      <w:r w:rsidRPr="00B777FC">
        <w:rPr>
          <w:rFonts w:ascii="Bookman Old Style" w:eastAsia="Times New Roman" w:hAnsi="Bookman Old Style" w:cs="Times New Roman"/>
          <w:color w:val="0563C1"/>
          <w:sz w:val="24"/>
          <w:szCs w:val="24"/>
          <w:u w:val="single"/>
          <w:lang w:val="fr-FR"/>
        </w:rPr>
        <w:t>primariascortoasabz@yahoo.com</w:t>
      </w:r>
    </w:p>
    <w:p w:rsidR="00B777FC" w:rsidRDefault="00B777FC" w:rsidP="00422F6E">
      <w:pPr>
        <w:pStyle w:val="NoSpacing"/>
      </w:pPr>
    </w:p>
    <w:p w:rsidR="00B777FC" w:rsidRDefault="006279A2" w:rsidP="006279A2">
      <w:pPr>
        <w:pStyle w:val="NoSpacing"/>
        <w:jc w:val="right"/>
        <w:rPr>
          <w:rFonts w:ascii="Bookman Old Style" w:hAnsi="Bookman Old Style"/>
        </w:rPr>
      </w:pPr>
      <w:r w:rsidRPr="006279A2">
        <w:rPr>
          <w:rFonts w:ascii="Bookman Old Style" w:hAnsi="Bookman Old Style"/>
        </w:rPr>
        <w:t>Nr.1073/13.03.2024</w:t>
      </w:r>
    </w:p>
    <w:p w:rsidR="006279A2" w:rsidRDefault="006279A2" w:rsidP="006279A2">
      <w:pPr>
        <w:pStyle w:val="NoSpacing"/>
        <w:jc w:val="right"/>
        <w:rPr>
          <w:rFonts w:ascii="Bookman Old Style" w:hAnsi="Bookman Old Style"/>
        </w:rPr>
      </w:pPr>
    </w:p>
    <w:p w:rsidR="006279A2" w:rsidRPr="006279A2" w:rsidRDefault="006279A2" w:rsidP="006279A2">
      <w:pPr>
        <w:pStyle w:val="NoSpacing"/>
        <w:jc w:val="right"/>
        <w:rPr>
          <w:rFonts w:ascii="Bookman Old Style" w:hAnsi="Bookman Old Style"/>
        </w:rPr>
      </w:pPr>
    </w:p>
    <w:p w:rsidR="00B777FC" w:rsidRDefault="004A299E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ANUNȚ ACHIZITIE PUBLICĂ</w:t>
      </w:r>
    </w:p>
    <w:p w:rsidR="004A299E" w:rsidRPr="006B6497" w:rsidRDefault="004A299E" w:rsidP="004A299E">
      <w:pPr>
        <w:pStyle w:val="Heading1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pentru serviciile</w:t>
      </w:r>
      <w:r>
        <w:rPr>
          <w:rFonts w:ascii="Times New Roman" w:hAnsi="Times New Roman"/>
          <w:sz w:val="24"/>
          <w:szCs w:val="24"/>
        </w:rPr>
        <w:t xml:space="preserve"> de </w:t>
      </w:r>
      <w:r w:rsidRPr="006B6497">
        <w:rPr>
          <w:rFonts w:ascii="Times New Roman" w:hAnsi="Times New Roman"/>
          <w:sz w:val="24"/>
          <w:szCs w:val="24"/>
        </w:rPr>
        <w:t xml:space="preserve">DELEGARE </w:t>
      </w:r>
      <w:r>
        <w:rPr>
          <w:rFonts w:ascii="Times New Roman" w:hAnsi="Times New Roman"/>
          <w:sz w:val="24"/>
          <w:szCs w:val="24"/>
          <w:lang w:val="ro-RO"/>
        </w:rPr>
        <w:t xml:space="preserve">GESTIUNE </w:t>
      </w:r>
      <w:r w:rsidRPr="006B6497">
        <w:rPr>
          <w:rFonts w:ascii="Times New Roman" w:hAnsi="Times New Roman"/>
          <w:sz w:val="24"/>
          <w:szCs w:val="24"/>
        </w:rPr>
        <w:t>PRIN CONCESIUNE</w:t>
      </w:r>
      <w:r w:rsidRPr="006B6497">
        <w:rPr>
          <w:rFonts w:ascii="Times New Roman" w:eastAsia="Calibri" w:hAnsi="Times New Roman" w:cs="Calibri"/>
          <w:sz w:val="24"/>
          <w:szCs w:val="24"/>
          <w:lang w:val="ro-RO"/>
        </w:rPr>
        <w:t>A SERVICIULUI DE ILUMINAT PUBLIC PENTRU ACTIVITĂȚILE DE ÎNTREȚINERE ȘI REPARAȚII A INFRASTRUCTURII ACESTUIA ÎN COMUNA SCORȚOASA, JUD. BUZĂU</w:t>
      </w:r>
    </w:p>
    <w:p w:rsidR="004A299E" w:rsidRPr="00A46739" w:rsidRDefault="004A299E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739">
        <w:rPr>
          <w:rFonts w:ascii="Times New Roman" w:hAnsi="Times New Roman" w:cs="Times New Roman"/>
          <w:b/>
          <w:sz w:val="26"/>
          <w:szCs w:val="26"/>
        </w:rPr>
        <w:t>ÎN ATENȚIA TUTUROR OPERATORILOR ECONOMICI INTERESAȚI</w:t>
      </w:r>
    </w:p>
    <w:p w:rsidR="00B777FC" w:rsidRPr="00A46739" w:rsidRDefault="00B777FC" w:rsidP="0090107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497" w:rsidRPr="004A299E" w:rsidRDefault="00B62459" w:rsidP="006B6497">
      <w:pPr>
        <w:pStyle w:val="Heading1"/>
        <w:spacing w:before="0"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4A299E">
        <w:rPr>
          <w:rFonts w:ascii="Bookman Old Style" w:hAnsi="Bookman Old Style"/>
          <w:sz w:val="24"/>
          <w:szCs w:val="24"/>
          <w:lang w:val="ro-RO"/>
        </w:rPr>
        <w:t xml:space="preserve">      </w:t>
      </w:r>
      <w:r w:rsidR="00B777FC" w:rsidRPr="004A299E">
        <w:rPr>
          <w:rFonts w:ascii="Bookman Old Style" w:hAnsi="Bookman Old Style"/>
          <w:sz w:val="24"/>
          <w:szCs w:val="24"/>
        </w:rPr>
        <w:t>COMUNA SCOR</w:t>
      </w:r>
      <w:r w:rsidR="00B777FC" w:rsidRPr="004A299E">
        <w:rPr>
          <w:rFonts w:ascii="Times New Roman" w:hAnsi="Times New Roman"/>
          <w:sz w:val="24"/>
          <w:szCs w:val="24"/>
        </w:rPr>
        <w:t>Ț</w:t>
      </w:r>
      <w:r w:rsidR="00B777FC" w:rsidRPr="004A299E">
        <w:rPr>
          <w:rFonts w:ascii="Bookman Old Style" w:hAnsi="Bookman Old Style"/>
          <w:sz w:val="24"/>
          <w:szCs w:val="24"/>
        </w:rPr>
        <w:t xml:space="preserve">OASA, cod fiscal 3662657, cu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sediul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 w:cs="Bookman Old Style"/>
          <w:sz w:val="24"/>
          <w:szCs w:val="24"/>
        </w:rPr>
        <w:t>î</w:t>
      </w:r>
      <w:r w:rsidR="00B777FC" w:rsidRPr="004A299E">
        <w:rPr>
          <w:rFonts w:ascii="Bookman Old Style" w:hAnsi="Bookman Old Style"/>
          <w:sz w:val="24"/>
          <w:szCs w:val="24"/>
        </w:rPr>
        <w:t>n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comuna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Scor</w:t>
      </w:r>
      <w:r w:rsidR="00B777FC" w:rsidRPr="004A299E">
        <w:rPr>
          <w:rFonts w:ascii="Times New Roman" w:hAnsi="Times New Roman"/>
          <w:sz w:val="24"/>
          <w:szCs w:val="24"/>
        </w:rPr>
        <w:t>ț</w:t>
      </w:r>
      <w:r w:rsidR="00B777FC" w:rsidRPr="004A299E">
        <w:rPr>
          <w:rFonts w:ascii="Bookman Old Style" w:hAnsi="Bookman Old Style"/>
          <w:sz w:val="24"/>
          <w:szCs w:val="24"/>
        </w:rPr>
        <w:t>oasa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, sat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Scor</w:t>
      </w:r>
      <w:r w:rsidR="00B777FC" w:rsidRPr="004A299E">
        <w:rPr>
          <w:rFonts w:ascii="Times New Roman" w:hAnsi="Times New Roman"/>
          <w:sz w:val="24"/>
          <w:szCs w:val="24"/>
        </w:rPr>
        <w:t>ț</w:t>
      </w:r>
      <w:r w:rsidR="00B777FC" w:rsidRPr="004A299E">
        <w:rPr>
          <w:rFonts w:ascii="Bookman Old Style" w:hAnsi="Bookman Old Style"/>
          <w:sz w:val="24"/>
          <w:szCs w:val="24"/>
        </w:rPr>
        <w:t>oasa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strada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Principal</w:t>
      </w:r>
      <w:r w:rsidR="00B777FC" w:rsidRPr="004A299E">
        <w:rPr>
          <w:rFonts w:ascii="Bookman Old Style" w:hAnsi="Bookman Old Style" w:cs="Bookman Old Style"/>
          <w:sz w:val="24"/>
          <w:szCs w:val="24"/>
        </w:rPr>
        <w:t>ă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nr.72,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tel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/fax.0238705613,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informeaz</w:t>
      </w:r>
      <w:r w:rsidR="00B777FC" w:rsidRPr="004A299E">
        <w:rPr>
          <w:rFonts w:ascii="Bookman Old Style" w:hAnsi="Bookman Old Style" w:cs="Bookman Old Style"/>
          <w:sz w:val="24"/>
          <w:szCs w:val="24"/>
        </w:rPr>
        <w:t>ă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operatorii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economici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c</w:t>
      </w:r>
      <w:r w:rsidR="00B777FC" w:rsidRPr="004A299E">
        <w:rPr>
          <w:rFonts w:ascii="Bookman Old Style" w:hAnsi="Bookman Old Style" w:cs="Bookman Old Style"/>
          <w:sz w:val="24"/>
          <w:szCs w:val="24"/>
        </w:rPr>
        <w:t>ă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inten</w:t>
      </w:r>
      <w:r w:rsidR="00B777FC" w:rsidRPr="004A299E">
        <w:rPr>
          <w:rFonts w:ascii="Times New Roman" w:hAnsi="Times New Roman"/>
          <w:sz w:val="24"/>
          <w:szCs w:val="24"/>
        </w:rPr>
        <w:t>ț</w:t>
      </w:r>
      <w:r w:rsidR="00B777FC" w:rsidRPr="004A299E">
        <w:rPr>
          <w:rFonts w:ascii="Bookman Old Style" w:hAnsi="Bookman Old Style"/>
          <w:sz w:val="24"/>
          <w:szCs w:val="24"/>
        </w:rPr>
        <w:t>ioneaz</w:t>
      </w:r>
      <w:r w:rsidR="00B777FC" w:rsidRPr="004A299E">
        <w:rPr>
          <w:rFonts w:ascii="Bookman Old Style" w:hAnsi="Bookman Old Style" w:cs="Bookman Old Style"/>
          <w:sz w:val="24"/>
          <w:szCs w:val="24"/>
        </w:rPr>
        <w:t>ă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s</w:t>
      </w:r>
      <w:r w:rsidR="00B777FC" w:rsidRPr="004A299E">
        <w:rPr>
          <w:rFonts w:ascii="Bookman Old Style" w:hAnsi="Bookman Old Style" w:cs="Bookman Old Style"/>
          <w:sz w:val="24"/>
          <w:szCs w:val="24"/>
        </w:rPr>
        <w:t>ă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777FC" w:rsidRPr="004A299E">
        <w:rPr>
          <w:rFonts w:ascii="Bookman Old Style" w:hAnsi="Bookman Old Style"/>
          <w:sz w:val="24"/>
          <w:szCs w:val="24"/>
        </w:rPr>
        <w:t>achizi</w:t>
      </w:r>
      <w:r w:rsidR="00B777FC" w:rsidRPr="004A299E">
        <w:rPr>
          <w:rFonts w:ascii="Times New Roman" w:hAnsi="Times New Roman"/>
          <w:sz w:val="24"/>
          <w:szCs w:val="24"/>
        </w:rPr>
        <w:t>ț</w:t>
      </w:r>
      <w:r w:rsidR="00B777FC" w:rsidRPr="004A299E">
        <w:rPr>
          <w:rFonts w:ascii="Bookman Old Style" w:hAnsi="Bookman Old Style"/>
          <w:sz w:val="24"/>
          <w:szCs w:val="24"/>
        </w:rPr>
        <w:t>ioneze</w:t>
      </w:r>
      <w:proofErr w:type="spellEnd"/>
      <w:r w:rsidR="00B777FC" w:rsidRPr="004A299E">
        <w:rPr>
          <w:rFonts w:ascii="Bookman Old Style" w:hAnsi="Bookman Old Style"/>
          <w:sz w:val="24"/>
          <w:szCs w:val="24"/>
        </w:rPr>
        <w:t xml:space="preserve"> direct conform </w:t>
      </w:r>
      <w:r w:rsidR="003172CD" w:rsidRPr="004A299E">
        <w:rPr>
          <w:rFonts w:ascii="Bookman Old Style" w:hAnsi="Bookman Old Style"/>
          <w:sz w:val="24"/>
          <w:szCs w:val="24"/>
        </w:rPr>
        <w:t>art.</w:t>
      </w:r>
      <w:r w:rsidR="006B6497" w:rsidRPr="004A299E">
        <w:rPr>
          <w:rFonts w:ascii="Bookman Old Style" w:hAnsi="Bookman Old Style"/>
          <w:sz w:val="24"/>
          <w:szCs w:val="24"/>
        </w:rPr>
        <w:t xml:space="preserve">7 din </w:t>
      </w:r>
      <w:proofErr w:type="spellStart"/>
      <w:r w:rsidR="006B6497" w:rsidRPr="004A299E">
        <w:rPr>
          <w:rFonts w:ascii="Bookman Old Style" w:hAnsi="Bookman Old Style"/>
          <w:sz w:val="24"/>
          <w:szCs w:val="24"/>
        </w:rPr>
        <w:t>Legea</w:t>
      </w:r>
      <w:proofErr w:type="spellEnd"/>
      <w:r w:rsidR="006B6497" w:rsidRPr="004A299E">
        <w:rPr>
          <w:rFonts w:ascii="Bookman Old Style" w:hAnsi="Bookman Old Style"/>
          <w:sz w:val="24"/>
          <w:szCs w:val="24"/>
        </w:rPr>
        <w:t xml:space="preserve"> nr.98/2016, </w:t>
      </w:r>
      <w:r w:rsidR="006B6497" w:rsidRPr="004A299E">
        <w:rPr>
          <w:rFonts w:ascii="Bookman Old Style" w:hAnsi="Bookman Old Style"/>
          <w:sz w:val="24"/>
          <w:szCs w:val="24"/>
          <w:lang w:val="ro-RO"/>
        </w:rPr>
        <w:t>prestarea serviciilor</w:t>
      </w:r>
      <w:r w:rsidR="00CA19B2" w:rsidRPr="004A299E">
        <w:rPr>
          <w:rFonts w:ascii="Bookman Old Style" w:hAnsi="Bookman Old Style"/>
          <w:sz w:val="24"/>
          <w:szCs w:val="24"/>
        </w:rPr>
        <w:t xml:space="preserve"> de </w:t>
      </w:r>
      <w:r w:rsidR="006B6497" w:rsidRPr="004A299E">
        <w:rPr>
          <w:rFonts w:ascii="Bookman Old Style" w:hAnsi="Bookman Old Style"/>
          <w:sz w:val="24"/>
          <w:szCs w:val="24"/>
        </w:rPr>
        <w:t xml:space="preserve">DELEGARE </w:t>
      </w:r>
      <w:r w:rsidR="006B6497" w:rsidRPr="004A299E">
        <w:rPr>
          <w:rFonts w:ascii="Bookman Old Style" w:hAnsi="Bookman Old Style"/>
          <w:sz w:val="24"/>
          <w:szCs w:val="24"/>
          <w:lang w:val="ro-RO"/>
        </w:rPr>
        <w:t xml:space="preserve">GESTIUNII </w:t>
      </w:r>
      <w:r w:rsidR="006B6497" w:rsidRPr="004A299E">
        <w:rPr>
          <w:rFonts w:ascii="Bookman Old Style" w:hAnsi="Bookman Old Style"/>
          <w:sz w:val="24"/>
          <w:szCs w:val="24"/>
        </w:rPr>
        <w:t>PRIN CONCESIUNE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>A SERVICIULUI DE ILUMINAT PUBLIC PENTRU ACTIVITĂ</w:t>
      </w:r>
      <w:r w:rsidR="006B6497" w:rsidRPr="004A299E">
        <w:rPr>
          <w:rFonts w:ascii="Times New Roman" w:eastAsia="Calibri" w:hAnsi="Times New Roman"/>
          <w:sz w:val="24"/>
          <w:szCs w:val="24"/>
          <w:lang w:val="ro-RO"/>
        </w:rPr>
        <w:t>Ț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 xml:space="preserve">ILE DE </w:t>
      </w:r>
      <w:r w:rsidR="006B6497"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Î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>NTRE</w:t>
      </w:r>
      <w:r w:rsidR="006B6497" w:rsidRPr="004A299E">
        <w:rPr>
          <w:rFonts w:ascii="Times New Roman" w:eastAsia="Calibri" w:hAnsi="Times New Roman"/>
          <w:sz w:val="24"/>
          <w:szCs w:val="24"/>
          <w:lang w:val="ro-RO"/>
        </w:rPr>
        <w:t>Ț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 xml:space="preserve">INERE </w:t>
      </w:r>
      <w:r w:rsidR="006B6497" w:rsidRPr="004A299E">
        <w:rPr>
          <w:rFonts w:ascii="Times New Roman" w:eastAsia="Calibri" w:hAnsi="Times New Roman"/>
          <w:sz w:val="24"/>
          <w:szCs w:val="24"/>
          <w:lang w:val="ro-RO"/>
        </w:rPr>
        <w:t>Ș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>I REPARA</w:t>
      </w:r>
      <w:r w:rsidR="006B6497" w:rsidRPr="004A299E">
        <w:rPr>
          <w:rFonts w:ascii="Times New Roman" w:eastAsia="Calibri" w:hAnsi="Times New Roman"/>
          <w:sz w:val="24"/>
          <w:szCs w:val="24"/>
          <w:lang w:val="ro-RO"/>
        </w:rPr>
        <w:t>Ț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 xml:space="preserve">II A INFRASTRUCTURII ACESTUIA </w:t>
      </w:r>
      <w:r w:rsidR="006B6497"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Î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>N COMUNA SCOR</w:t>
      </w:r>
      <w:r w:rsidR="006B6497" w:rsidRPr="004A299E">
        <w:rPr>
          <w:rFonts w:ascii="Times New Roman" w:eastAsia="Calibri" w:hAnsi="Times New Roman"/>
          <w:sz w:val="24"/>
          <w:szCs w:val="24"/>
          <w:lang w:val="ro-RO"/>
        </w:rPr>
        <w:t>Ț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>OASA, JUD. BUZ</w:t>
      </w:r>
      <w:r w:rsidR="006B6497"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="006B6497" w:rsidRPr="004A299E">
        <w:rPr>
          <w:rFonts w:ascii="Bookman Old Style" w:eastAsia="Calibri" w:hAnsi="Bookman Old Style" w:cs="Calibri"/>
          <w:sz w:val="24"/>
          <w:szCs w:val="24"/>
          <w:lang w:val="ro-RO"/>
        </w:rPr>
        <w:t>U</w:t>
      </w:r>
    </w:p>
    <w:p w:rsidR="00B534DD" w:rsidRPr="004A299E" w:rsidRDefault="00B534DD" w:rsidP="00B534DD">
      <w:pPr>
        <w:pStyle w:val="NoSpacing"/>
        <w:ind w:firstLine="567"/>
        <w:jc w:val="both"/>
        <w:rPr>
          <w:rFonts w:ascii="Bookman Old Style" w:eastAsia="Calibri" w:hAnsi="Bookman Old Style" w:cs="Times New Roman"/>
          <w:sz w:val="24"/>
          <w:szCs w:val="24"/>
          <w:lang w:val="ro-RO"/>
        </w:rPr>
      </w:pP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Cod CPV – </w:t>
      </w:r>
      <w:r w:rsidR="00BE75E2" w:rsidRPr="004A299E">
        <w:rPr>
          <w:rFonts w:ascii="Bookman Old Style" w:hAnsi="Bookman Old Style"/>
          <w:color w:val="101518"/>
          <w:shd w:val="clear" w:color="auto" w:fill="FFFFFF"/>
        </w:rPr>
        <w:t>50232100-1 </w:t>
      </w:r>
      <w:proofErr w:type="spellStart"/>
      <w:r w:rsidR="00BE75E2" w:rsidRPr="004A299E">
        <w:rPr>
          <w:rFonts w:ascii="Bookman Old Style" w:hAnsi="Bookman Old Style"/>
          <w:color w:val="101518"/>
          <w:shd w:val="clear" w:color="auto" w:fill="FFFFFF"/>
        </w:rPr>
        <w:t>Servicii</w:t>
      </w:r>
      <w:proofErr w:type="spellEnd"/>
      <w:r w:rsidR="00BE75E2" w:rsidRPr="004A299E">
        <w:rPr>
          <w:rFonts w:ascii="Bookman Old Style" w:hAnsi="Bookman Old Style"/>
          <w:color w:val="101518"/>
          <w:shd w:val="clear" w:color="auto" w:fill="FFFFFF"/>
        </w:rPr>
        <w:t xml:space="preserve"> de </w:t>
      </w:r>
      <w:proofErr w:type="spellStart"/>
      <w:r w:rsidR="00BE75E2" w:rsidRPr="004A299E">
        <w:rPr>
          <w:rFonts w:ascii="Bookman Old Style" w:hAnsi="Bookman Old Style"/>
          <w:color w:val="101518"/>
          <w:shd w:val="clear" w:color="auto" w:fill="FFFFFF"/>
        </w:rPr>
        <w:t>intretinere</w:t>
      </w:r>
      <w:proofErr w:type="spellEnd"/>
      <w:r w:rsidR="00BE75E2" w:rsidRPr="004A299E">
        <w:rPr>
          <w:rFonts w:ascii="Bookman Old Style" w:hAnsi="Bookman Old Style"/>
          <w:color w:val="101518"/>
          <w:shd w:val="clear" w:color="auto" w:fill="FFFFFF"/>
        </w:rPr>
        <w:t xml:space="preserve"> a </w:t>
      </w:r>
      <w:proofErr w:type="spellStart"/>
      <w:r w:rsidR="00BE75E2" w:rsidRPr="004A299E">
        <w:rPr>
          <w:rFonts w:ascii="Bookman Old Style" w:hAnsi="Bookman Old Style"/>
          <w:color w:val="101518"/>
          <w:shd w:val="clear" w:color="auto" w:fill="FFFFFF"/>
        </w:rPr>
        <w:t>iluminatului</w:t>
      </w:r>
      <w:proofErr w:type="spellEnd"/>
      <w:r w:rsidR="00BE75E2" w:rsidRPr="004A299E">
        <w:rPr>
          <w:rFonts w:ascii="Bookman Old Style" w:hAnsi="Bookman Old Style"/>
          <w:color w:val="101518"/>
          <w:shd w:val="clear" w:color="auto" w:fill="FFFFFF"/>
        </w:rPr>
        <w:t xml:space="preserve"> public;</w:t>
      </w:r>
    </w:p>
    <w:p w:rsidR="00B534DD" w:rsidRPr="004A299E" w:rsidRDefault="00B534DD" w:rsidP="00B534DD">
      <w:pPr>
        <w:pStyle w:val="NoSpacing"/>
        <w:ind w:firstLine="567"/>
        <w:jc w:val="both"/>
        <w:rPr>
          <w:rFonts w:ascii="Bookman Old Style" w:eastAsia="Calibri" w:hAnsi="Bookman Old Style" w:cs="Times New Roman"/>
          <w:sz w:val="24"/>
          <w:szCs w:val="24"/>
          <w:lang w:val="ro-RO"/>
        </w:rPr>
      </w:pP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Condi</w:t>
      </w:r>
      <w:r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ii de adjudecare</w:t>
      </w:r>
      <w:r w:rsidR="00B510EE" w:rsidRPr="004A299E">
        <w:rPr>
          <w:rFonts w:ascii="Bookman Old Style" w:eastAsia="Calibri" w:hAnsi="Bookman Old Style" w:cs="Times New Roman"/>
          <w:color w:val="FF0000"/>
          <w:sz w:val="24"/>
          <w:szCs w:val="24"/>
          <w:lang w:val="ro-RO"/>
        </w:rPr>
        <w:t xml:space="preserve">: </w:t>
      </w:r>
      <w:proofErr w:type="spellStart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>oferta</w:t>
      </w:r>
      <w:proofErr w:type="spellEnd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>cea</w:t>
      </w:r>
      <w:proofErr w:type="spellEnd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>mai</w:t>
      </w:r>
      <w:proofErr w:type="spellEnd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>avantajoasă</w:t>
      </w:r>
      <w:proofErr w:type="spellEnd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>punct</w:t>
      </w:r>
      <w:proofErr w:type="spellEnd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>vedere</w:t>
      </w:r>
      <w:proofErr w:type="spellEnd"/>
      <w:r w:rsidR="00B510EE" w:rsidRPr="004A299E">
        <w:rPr>
          <w:rStyle w:val="rvts14"/>
          <w:rFonts w:ascii="Bookman Old Style" w:hAnsi="Bookman Old Style"/>
          <w:bCs/>
          <w:sz w:val="24"/>
          <w:szCs w:val="24"/>
          <w:bdr w:val="none" w:sz="0" w:space="0" w:color="auto" w:frame="1"/>
          <w:shd w:val="clear" w:color="auto" w:fill="FFFFFF"/>
        </w:rPr>
        <w:t xml:space="preserve"> economic</w:t>
      </w:r>
      <w:r w:rsidRPr="004A299E">
        <w:rPr>
          <w:rFonts w:ascii="Bookman Old Style" w:eastAsia="Calibri" w:hAnsi="Bookman Old Style" w:cs="Times New Roman"/>
          <w:color w:val="FF0000"/>
          <w:sz w:val="24"/>
          <w:szCs w:val="24"/>
          <w:lang w:val="ro-RO"/>
        </w:rPr>
        <w:t>;</w:t>
      </w:r>
    </w:p>
    <w:p w:rsidR="004217E1" w:rsidRPr="004A299E" w:rsidRDefault="004217E1" w:rsidP="004217E1">
      <w:pPr>
        <w:pStyle w:val="NoSpacing"/>
        <w:ind w:firstLine="567"/>
        <w:jc w:val="both"/>
        <w:rPr>
          <w:rFonts w:ascii="Bookman Old Style" w:eastAsia="Times New Roman" w:hAnsi="Bookman Old Style"/>
          <w:sz w:val="24"/>
          <w:szCs w:val="24"/>
          <w:lang w:val="ro-RO"/>
        </w:rPr>
      </w:pPr>
      <w:r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 xml:space="preserve">Perioada de valabilitate a prezentului anunt: </w:t>
      </w:r>
      <w:r w:rsidR="006B6497"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>1</w:t>
      </w:r>
      <w:r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 xml:space="preserve">5 zile </w:t>
      </w:r>
      <w:r w:rsidR="00A473E2"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>calendaristice</w:t>
      </w:r>
      <w:r w:rsidR="009E7083"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 xml:space="preserve"> </w:t>
      </w:r>
      <w:r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>de la dat</w:t>
      </w:r>
      <w:r w:rsidR="006B6497"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 xml:space="preserve">a publicării până la </w:t>
      </w:r>
      <w:r w:rsidR="004A299E"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>28</w:t>
      </w:r>
      <w:r w:rsidR="006B6497"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>.03</w:t>
      </w:r>
      <w:r w:rsidR="00A473E2"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>.2024, ora 15,00</w:t>
      </w:r>
      <w:r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>, termen în care pot fi solicitate listele de cantită</w:t>
      </w:r>
      <w:r w:rsidRPr="004A299E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 xml:space="preserve">i </w:t>
      </w:r>
      <w:r w:rsidRPr="004A299E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Pr="004A299E">
        <w:rPr>
          <w:rFonts w:ascii="Bookman Old Style" w:eastAsia="Calibri" w:hAnsi="Bookman Old Style" w:cs="Times New Roman"/>
          <w:sz w:val="26"/>
          <w:szCs w:val="26"/>
          <w:lang w:val="ro-RO"/>
        </w:rPr>
        <w:t xml:space="preserve">i caietul de sarcini si se vor depune </w:t>
      </w:r>
      <w:r w:rsidRPr="004A299E">
        <w:rPr>
          <w:rFonts w:ascii="Bookman Old Style" w:eastAsia="Calibri" w:hAnsi="Bookman Old Style" w:cs="Times New Roman"/>
          <w:b/>
          <w:sz w:val="26"/>
          <w:szCs w:val="26"/>
          <w:lang w:val="ro-RO"/>
        </w:rPr>
        <w:t>ofertele</w:t>
      </w:r>
      <w:r w:rsidR="00B510EE" w:rsidRPr="004A299E">
        <w:rPr>
          <w:rFonts w:ascii="Bookman Old Style" w:eastAsia="Calibri" w:hAnsi="Bookman Old Style" w:cs="Times New Roman"/>
          <w:b/>
          <w:sz w:val="26"/>
          <w:szCs w:val="26"/>
          <w:lang w:val="ro-RO"/>
        </w:rPr>
        <w:t xml:space="preserve"> financiare, </w:t>
      </w:r>
      <w:r w:rsidR="006B6497" w:rsidRPr="004A299E">
        <w:rPr>
          <w:rFonts w:ascii="Bookman Old Style" w:eastAsia="Calibri" w:hAnsi="Bookman Old Style" w:cs="Times New Roman"/>
          <w:b/>
          <w:sz w:val="26"/>
          <w:szCs w:val="26"/>
          <w:lang w:val="ro-RO"/>
        </w:rPr>
        <w:t>ofertele tehnice</w:t>
      </w:r>
      <w:r w:rsidR="00B510EE" w:rsidRPr="004A299E">
        <w:rPr>
          <w:rFonts w:ascii="Bookman Old Style" w:eastAsia="Calibri" w:hAnsi="Bookman Old Style" w:cs="Times New Roman"/>
          <w:b/>
          <w:sz w:val="26"/>
          <w:szCs w:val="26"/>
          <w:lang w:val="ro-RO"/>
        </w:rPr>
        <w:t xml:space="preserve"> </w:t>
      </w:r>
      <w:r w:rsidR="00B510EE" w:rsidRPr="004A299E">
        <w:rPr>
          <w:rFonts w:ascii="Times New Roman" w:eastAsia="Calibri" w:hAnsi="Times New Roman" w:cs="Times New Roman"/>
          <w:b/>
          <w:sz w:val="26"/>
          <w:szCs w:val="26"/>
          <w:lang w:val="ro-RO"/>
        </w:rPr>
        <w:t>ș</w:t>
      </w:r>
      <w:r w:rsidR="00B510EE" w:rsidRPr="004A299E">
        <w:rPr>
          <w:rFonts w:ascii="Bookman Old Style" w:eastAsia="Calibri" w:hAnsi="Bookman Old Style" w:cs="Times New Roman"/>
          <w:b/>
          <w:sz w:val="26"/>
          <w:szCs w:val="26"/>
          <w:lang w:val="ro-RO"/>
        </w:rPr>
        <w:t xml:space="preserve">i </w:t>
      </w:r>
      <w:r w:rsidR="00B510EE" w:rsidRPr="004A299E">
        <w:rPr>
          <w:rFonts w:ascii="Bookman Old Style" w:eastAsia="Times New Roman" w:hAnsi="Bookman Old Style"/>
          <w:b/>
          <w:sz w:val="24"/>
          <w:szCs w:val="24"/>
          <w:lang w:val="ro-RO"/>
        </w:rPr>
        <w:t>documente de înfiinţare şi de autorizare a funcţionării operatorului de servicii</w:t>
      </w:r>
      <w:r w:rsidR="00B510EE" w:rsidRPr="004A299E">
        <w:rPr>
          <w:rFonts w:ascii="Bookman Old Style" w:eastAsia="Times New Roman" w:hAnsi="Bookman Old Style"/>
          <w:sz w:val="24"/>
          <w:szCs w:val="24"/>
          <w:lang w:val="ro-RO"/>
        </w:rPr>
        <w:t>, în conformitate cu prevederile legislaţiei în vigoare.</w:t>
      </w:r>
    </w:p>
    <w:p w:rsidR="00246DC7" w:rsidRDefault="009019D4" w:rsidP="003E4869">
      <w:pPr>
        <w:pStyle w:val="NoSpacing"/>
        <w:ind w:firstLine="567"/>
        <w:jc w:val="both"/>
        <w:rPr>
          <w:rFonts w:ascii="Bookman Old Style" w:eastAsia="Times New Roman" w:hAnsi="Bookman Old Style"/>
          <w:sz w:val="24"/>
          <w:szCs w:val="24"/>
          <w:lang w:val="ro-RO"/>
        </w:rPr>
      </w:pP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 xml:space="preserve">Caietul de sarcini </w:t>
      </w:r>
      <w:r w:rsidRPr="004A299E">
        <w:rPr>
          <w:rFonts w:ascii="Times New Roman" w:eastAsia="Times New Roman" w:hAnsi="Times New Roman" w:cs="Times New Roman"/>
          <w:sz w:val="24"/>
          <w:szCs w:val="24"/>
          <w:lang w:val="ro-RO"/>
        </w:rPr>
        <w:t>ș</w:t>
      </w: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 xml:space="preserve">i listele de cantitati pot fi solicitate </w:t>
      </w:r>
      <w:r w:rsidRPr="004A299E">
        <w:rPr>
          <w:rFonts w:ascii="Times New Roman" w:eastAsia="Times New Roman" w:hAnsi="Times New Roman" w:cs="Times New Roman"/>
          <w:sz w:val="24"/>
          <w:szCs w:val="24"/>
          <w:lang w:val="ro-RO"/>
        </w:rPr>
        <w:t>ș</w:t>
      </w: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 xml:space="preserve">i depuse </w:t>
      </w:r>
      <w:r w:rsidRPr="004A299E">
        <w:rPr>
          <w:rFonts w:ascii="Bookman Old Style" w:eastAsia="Times New Roman" w:hAnsi="Bookman Old Style" w:cs="Bookman Old Style"/>
          <w:sz w:val="24"/>
          <w:szCs w:val="24"/>
          <w:lang w:val="ro-RO"/>
        </w:rPr>
        <w:t>î</w:t>
      </w: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>n termenul legal prev</w:t>
      </w:r>
      <w:r w:rsidRPr="004A299E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>zut mai sus</w:t>
      </w:r>
      <w:r w:rsidR="004A299E" w:rsidRPr="004A299E">
        <w:rPr>
          <w:rFonts w:ascii="Bookman Old Style" w:eastAsia="Times New Roman" w:hAnsi="Bookman Old Style"/>
          <w:sz w:val="24"/>
          <w:szCs w:val="24"/>
          <w:lang w:val="ro-RO"/>
        </w:rPr>
        <w:t>,</w:t>
      </w: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 xml:space="preserve"> la compartimentul achizitii publice din cadrul institutiei, zilnic, intre orele 08,00-16,00, începând cu data de</w:t>
      </w:r>
      <w:r w:rsidR="004A299E" w:rsidRPr="004A299E">
        <w:rPr>
          <w:rFonts w:ascii="Bookman Old Style" w:eastAsia="Times New Roman" w:hAnsi="Bookman Old Style"/>
          <w:sz w:val="24"/>
          <w:szCs w:val="24"/>
          <w:lang w:val="ro-RO"/>
        </w:rPr>
        <w:t xml:space="preserve"> 14.03.20</w:t>
      </w:r>
      <w:r w:rsidR="004B09EB">
        <w:rPr>
          <w:rFonts w:ascii="Bookman Old Style" w:eastAsia="Times New Roman" w:hAnsi="Bookman Old Style"/>
          <w:sz w:val="24"/>
          <w:szCs w:val="24"/>
          <w:lang w:val="ro-RO"/>
        </w:rPr>
        <w:t>2</w:t>
      </w:r>
      <w:r w:rsidR="004A299E" w:rsidRPr="004A299E">
        <w:rPr>
          <w:rFonts w:ascii="Bookman Old Style" w:eastAsia="Times New Roman" w:hAnsi="Bookman Old Style"/>
          <w:sz w:val="24"/>
          <w:szCs w:val="24"/>
          <w:lang w:val="ro-RO"/>
        </w:rPr>
        <w:t>4 până la 28</w:t>
      </w: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>.03.2024.</w:t>
      </w:r>
      <w:r w:rsidR="003E4869" w:rsidRPr="004A299E">
        <w:rPr>
          <w:rFonts w:ascii="Bookman Old Style" w:eastAsia="Times New Roman" w:hAnsi="Bookman Old Style"/>
          <w:sz w:val="24"/>
          <w:szCs w:val="24"/>
          <w:lang w:val="ro-RO"/>
        </w:rPr>
        <w:t xml:space="preserve"> </w:t>
      </w:r>
    </w:p>
    <w:p w:rsidR="003E4869" w:rsidRPr="00A319C6" w:rsidRDefault="003E4869" w:rsidP="00A319C6">
      <w:pPr>
        <w:pStyle w:val="NoSpacing"/>
        <w:ind w:firstLine="567"/>
        <w:jc w:val="both"/>
        <w:rPr>
          <w:rFonts w:ascii="Bookman Old Style" w:eastAsia="Times New Roman" w:hAnsi="Bookman Old Style"/>
          <w:color w:val="0000FF" w:themeColor="hyperlink"/>
          <w:sz w:val="24"/>
          <w:szCs w:val="24"/>
          <w:u w:val="single"/>
          <w:lang w:val="ro-RO"/>
        </w:rPr>
      </w:pP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 xml:space="preserve">Orice clarificări si informatii pot fi solicitate telefonic la 0238/705613 sau pe email </w:t>
      </w:r>
      <w:r w:rsidR="004B09EB">
        <w:fldChar w:fldCharType="begin"/>
      </w:r>
      <w:r w:rsidR="004B09EB">
        <w:instrText xml:space="preserve"> HYPERLINK "mailto:primariascortoasabz@yahoo.com" </w:instrText>
      </w:r>
      <w:r w:rsidR="004B09EB">
        <w:fldChar w:fldCharType="separate"/>
      </w:r>
      <w:r w:rsidRPr="004A299E">
        <w:rPr>
          <w:rStyle w:val="Hyperlink"/>
          <w:rFonts w:ascii="Bookman Old Style" w:eastAsia="Times New Roman" w:hAnsi="Bookman Old Style"/>
          <w:sz w:val="24"/>
          <w:szCs w:val="24"/>
          <w:lang w:val="ro-RO"/>
        </w:rPr>
        <w:t>primariascortoasabz@yahoo.com</w:t>
      </w:r>
      <w:r w:rsidR="004B09EB">
        <w:rPr>
          <w:rStyle w:val="Hyperlink"/>
          <w:rFonts w:ascii="Bookman Old Style" w:eastAsia="Times New Roman" w:hAnsi="Bookman Old Style"/>
          <w:sz w:val="24"/>
          <w:szCs w:val="24"/>
          <w:lang w:val="ro-RO"/>
        </w:rPr>
        <w:fldChar w:fldCharType="end"/>
      </w:r>
      <w:r w:rsidRPr="004A299E">
        <w:rPr>
          <w:rFonts w:ascii="Bookman Old Style" w:eastAsia="Times New Roman" w:hAnsi="Bookman Old Style"/>
          <w:sz w:val="24"/>
          <w:szCs w:val="24"/>
          <w:lang w:val="ro-RO"/>
        </w:rPr>
        <w:t>.</w:t>
      </w:r>
    </w:p>
    <w:p w:rsidR="00B510EE" w:rsidRPr="004A299E" w:rsidRDefault="00B510EE" w:rsidP="004217E1">
      <w:pPr>
        <w:pStyle w:val="NoSpacing"/>
        <w:ind w:firstLine="567"/>
        <w:jc w:val="both"/>
        <w:rPr>
          <w:rFonts w:ascii="Bookman Old Style" w:eastAsia="Calibri" w:hAnsi="Bookman Old Style" w:cs="Times New Roman"/>
          <w:sz w:val="26"/>
          <w:szCs w:val="26"/>
          <w:lang w:val="ro-RO"/>
        </w:rPr>
      </w:pPr>
      <w:proofErr w:type="spellStart"/>
      <w:r w:rsidRPr="004A299E">
        <w:rPr>
          <w:rFonts w:ascii="Bookman Old Style" w:hAnsi="Bookman Old Style" w:cs="Times New Roman"/>
          <w:sz w:val="24"/>
          <w:szCs w:val="24"/>
        </w:rPr>
        <w:t>Durata</w:t>
      </w:r>
      <w:proofErr w:type="spellEnd"/>
      <w:r w:rsidRPr="004A299E">
        <w:rPr>
          <w:rFonts w:ascii="Bookman Old Style" w:hAnsi="Bookman Old Style" w:cs="Times New Roman"/>
          <w:sz w:val="24"/>
          <w:szCs w:val="24"/>
        </w:rPr>
        <w:t xml:space="preserve"> </w:t>
      </w:r>
      <w:proofErr w:type="spellStart"/>
      <w:r w:rsidRPr="004A299E">
        <w:rPr>
          <w:rFonts w:ascii="Bookman Old Style" w:hAnsi="Bookman Old Style" w:cs="Times New Roman"/>
          <w:sz w:val="24"/>
          <w:szCs w:val="24"/>
        </w:rPr>
        <w:t>contractului</w:t>
      </w:r>
      <w:proofErr w:type="spellEnd"/>
      <w:r w:rsidRPr="004A299E">
        <w:rPr>
          <w:rFonts w:ascii="Bookman Old Style" w:hAnsi="Bookman Old Style" w:cs="Times New Roman"/>
          <w:sz w:val="24"/>
          <w:szCs w:val="24"/>
        </w:rPr>
        <w:t xml:space="preserve"> de </w:t>
      </w:r>
      <w:proofErr w:type="spellStart"/>
      <w:r w:rsidRPr="004A299E">
        <w:rPr>
          <w:rFonts w:ascii="Bookman Old Style" w:hAnsi="Bookman Old Style" w:cs="Times New Roman"/>
          <w:sz w:val="24"/>
          <w:szCs w:val="24"/>
        </w:rPr>
        <w:t>delegare</w:t>
      </w:r>
      <w:proofErr w:type="spellEnd"/>
      <w:r w:rsidRPr="004A299E">
        <w:rPr>
          <w:rFonts w:ascii="Bookman Old Style" w:hAnsi="Bookman Old Style" w:cs="Times New Roman"/>
          <w:sz w:val="24"/>
          <w:szCs w:val="24"/>
        </w:rPr>
        <w:t xml:space="preserve"> a </w:t>
      </w:r>
      <w:proofErr w:type="spellStart"/>
      <w:r w:rsidRPr="004A299E">
        <w:rPr>
          <w:rFonts w:ascii="Bookman Old Style" w:hAnsi="Bookman Old Style" w:cs="Times New Roman"/>
          <w:sz w:val="24"/>
          <w:szCs w:val="24"/>
        </w:rPr>
        <w:t>gestiunii</w:t>
      </w:r>
      <w:proofErr w:type="spellEnd"/>
      <w:r w:rsidRPr="004A299E">
        <w:rPr>
          <w:rFonts w:ascii="Bookman Old Style" w:hAnsi="Bookman Old Style" w:cs="Times New Roman"/>
          <w:sz w:val="24"/>
          <w:szCs w:val="24"/>
        </w:rPr>
        <w:t xml:space="preserve">: </w:t>
      </w:r>
      <w:proofErr w:type="spellStart"/>
      <w:proofErr w:type="gramStart"/>
      <w:r w:rsidRPr="004A299E">
        <w:rPr>
          <w:rFonts w:ascii="Bookman Old Style" w:hAnsi="Bookman Old Style" w:cs="Times New Roman"/>
          <w:sz w:val="24"/>
          <w:szCs w:val="24"/>
        </w:rPr>
        <w:t>este</w:t>
      </w:r>
      <w:proofErr w:type="spellEnd"/>
      <w:proofErr w:type="gramEnd"/>
      <w:r w:rsidRPr="004A299E">
        <w:rPr>
          <w:rFonts w:ascii="Bookman Old Style" w:hAnsi="Bookman Old Style" w:cs="Times New Roman"/>
          <w:sz w:val="24"/>
          <w:szCs w:val="24"/>
        </w:rPr>
        <w:t xml:space="preserve"> de 5 </w:t>
      </w:r>
      <w:proofErr w:type="spellStart"/>
      <w:r w:rsidRPr="004A299E">
        <w:rPr>
          <w:rFonts w:ascii="Bookman Old Style" w:hAnsi="Bookman Old Style" w:cs="Times New Roman"/>
          <w:sz w:val="24"/>
          <w:szCs w:val="24"/>
        </w:rPr>
        <w:t>ani</w:t>
      </w:r>
      <w:proofErr w:type="spellEnd"/>
      <w:r w:rsidRPr="004A299E">
        <w:rPr>
          <w:rFonts w:ascii="Bookman Old Style" w:hAnsi="Bookman Old Style" w:cs="Times New Roman"/>
          <w:sz w:val="24"/>
          <w:szCs w:val="24"/>
        </w:rPr>
        <w:t xml:space="preserve">, </w:t>
      </w:r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cu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posibilitatea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prelungirii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,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în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condi</w:t>
      </w:r>
      <w:r w:rsidRPr="004A299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A299E">
        <w:rPr>
          <w:rFonts w:ascii="Bookman Old Style" w:eastAsia="Times New Roman" w:hAnsi="Bookman Old Style" w:cs="Arial"/>
          <w:sz w:val="24"/>
          <w:szCs w:val="24"/>
        </w:rPr>
        <w:t>iile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legii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,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prin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act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adi</w:t>
      </w:r>
      <w:r w:rsidRPr="004A299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A299E">
        <w:rPr>
          <w:rFonts w:ascii="Bookman Old Style" w:eastAsia="Times New Roman" w:hAnsi="Bookman Old Style" w:cs="Arial"/>
          <w:sz w:val="24"/>
          <w:szCs w:val="24"/>
        </w:rPr>
        <w:t>ional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,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numai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după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realizarea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unei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analize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privind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eficien</w:t>
      </w:r>
      <w:r w:rsidRPr="004A299E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4A299E">
        <w:rPr>
          <w:rFonts w:ascii="Bookman Old Style" w:eastAsia="Times New Roman" w:hAnsi="Bookman Old Style" w:cs="Arial"/>
          <w:sz w:val="24"/>
          <w:szCs w:val="24"/>
        </w:rPr>
        <w:t>a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economică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 xml:space="preserve"> a </w:t>
      </w:r>
      <w:proofErr w:type="spellStart"/>
      <w:r w:rsidRPr="004A299E">
        <w:rPr>
          <w:rFonts w:ascii="Bookman Old Style" w:eastAsia="Times New Roman" w:hAnsi="Bookman Old Style" w:cs="Arial"/>
          <w:sz w:val="24"/>
          <w:szCs w:val="24"/>
        </w:rPr>
        <w:t>serviciului</w:t>
      </w:r>
      <w:proofErr w:type="spellEnd"/>
      <w:r w:rsidRPr="004A299E">
        <w:rPr>
          <w:rFonts w:ascii="Bookman Old Style" w:eastAsia="Times New Roman" w:hAnsi="Bookman Old Style" w:cs="Arial"/>
          <w:sz w:val="24"/>
          <w:szCs w:val="24"/>
        </w:rPr>
        <w:t>.</w:t>
      </w:r>
    </w:p>
    <w:p w:rsidR="00A46739" w:rsidRPr="004A299E" w:rsidRDefault="00A46739" w:rsidP="00A46739">
      <w:pPr>
        <w:pStyle w:val="NoSpacing"/>
        <w:ind w:firstLine="567"/>
        <w:jc w:val="both"/>
        <w:rPr>
          <w:rFonts w:ascii="Bookman Old Style" w:eastAsia="Calibri" w:hAnsi="Bookman Old Style" w:cs="Times New Roman"/>
          <w:sz w:val="24"/>
          <w:szCs w:val="24"/>
          <w:lang w:val="ro-RO"/>
        </w:rPr>
      </w:pP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Perioada de valabilitate a ofertelor c</w:t>
      </w:r>
      <w:bookmarkStart w:id="0" w:name="_GoBack"/>
      <w:bookmarkEnd w:id="0"/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are se vor depune: 60 de zile (pentru oferta câ</w:t>
      </w:r>
      <w:r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tig</w:t>
      </w:r>
      <w:r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toare valabilitatea ofertei va fi sus</w:t>
      </w:r>
      <w:r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inut</w:t>
      </w:r>
      <w:r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 pe toat</w:t>
      </w:r>
      <w:r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 durata de execu</w:t>
      </w:r>
      <w:r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ie a lucr</w:t>
      </w:r>
      <w:r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rilor.)</w:t>
      </w:r>
    </w:p>
    <w:p w:rsidR="00B534DD" w:rsidRPr="004A299E" w:rsidRDefault="004767B9" w:rsidP="00B534DD">
      <w:pPr>
        <w:pStyle w:val="NoSpacing"/>
        <w:ind w:firstLine="567"/>
        <w:jc w:val="both"/>
        <w:rPr>
          <w:rFonts w:ascii="Bookman Old Style" w:eastAsia="Calibri" w:hAnsi="Bookman Old Style" w:cs="Times New Roman"/>
          <w:b/>
          <w:sz w:val="24"/>
          <w:szCs w:val="24"/>
          <w:lang w:val="ro-RO"/>
        </w:rPr>
      </w:pP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În conformitate cu prevederile art.163 din Legea </w:t>
      </w:r>
      <w:r w:rsidR="00D468C4"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n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r. 98/2016, autoritatea contractantă solicită următoarele criterii de 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 xml:space="preserve">calificare </w:t>
      </w:r>
      <w:r w:rsidRPr="004A299E">
        <w:rPr>
          <w:rFonts w:ascii="Times New Roman" w:eastAsia="Calibri" w:hAnsi="Times New Roman" w:cs="Times New Roman"/>
          <w:b/>
          <w:sz w:val="24"/>
          <w:szCs w:val="24"/>
          <w:lang w:val="ro-RO"/>
        </w:rPr>
        <w:t>ș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i selec</w:t>
      </w:r>
      <w:r w:rsidRPr="004A299E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ie:</w:t>
      </w:r>
      <w:r w:rsidR="00B534DD"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 xml:space="preserve"> </w:t>
      </w:r>
    </w:p>
    <w:p w:rsidR="006279A2" w:rsidRPr="001A0759" w:rsidRDefault="004767B9" w:rsidP="006279A2">
      <w:pPr>
        <w:pStyle w:val="NoSpacing"/>
        <w:numPr>
          <w:ilvl w:val="0"/>
          <w:numId w:val="1"/>
        </w:numPr>
        <w:jc w:val="both"/>
        <w:rPr>
          <w:rFonts w:ascii="Bookman Old Style" w:eastAsia="Calibri" w:hAnsi="Bookman Old Style" w:cs="Times New Roman"/>
          <w:b/>
          <w:sz w:val="24"/>
          <w:szCs w:val="24"/>
          <w:lang w:val="ro-RO"/>
        </w:rPr>
      </w:pP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lastRenderedPageBreak/>
        <w:t>Declara</w:t>
      </w:r>
      <w:r w:rsidRPr="004A299E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 xml:space="preserve">ie </w:t>
      </w:r>
      <w:r w:rsidR="004217E1"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privind neî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ncadrarea în prevederile art.164 din Legea nr. 98/2016 (cerin</w:t>
      </w:r>
      <w:r w:rsidRPr="004A299E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a este valabil</w:t>
      </w:r>
      <w:r w:rsidRPr="004A299E">
        <w:rPr>
          <w:rFonts w:ascii="Bookman Old Style" w:eastAsia="Calibri" w:hAnsi="Bookman Old Style" w:cs="Bookman Old Style"/>
          <w:b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 xml:space="preserve"> </w:t>
      </w:r>
      <w:r w:rsidRPr="004A299E">
        <w:rPr>
          <w:rFonts w:ascii="Times New Roman" w:eastAsia="Calibri" w:hAnsi="Times New Roman" w:cs="Times New Roman"/>
          <w:b/>
          <w:sz w:val="24"/>
          <w:szCs w:val="24"/>
          <w:lang w:val="ro-RO"/>
        </w:rPr>
        <w:t>ș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i pentru eventualii subcontractan</w:t>
      </w:r>
      <w:r w:rsidRPr="004A299E">
        <w:rPr>
          <w:rFonts w:ascii="Times New Roman" w:eastAsia="Calibri" w:hAnsi="Times New Roman" w:cs="Times New Roman"/>
          <w:b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 xml:space="preserve">i, </w:t>
      </w:r>
      <w:r w:rsidRPr="004A299E">
        <w:rPr>
          <w:rFonts w:ascii="Bookman Old Style" w:eastAsia="Calibri" w:hAnsi="Bookman Old Style" w:cs="Bookman Old Style"/>
          <w:b/>
          <w:sz w:val="24"/>
          <w:szCs w:val="24"/>
          <w:lang w:val="ro-RO"/>
        </w:rPr>
        <w:t>î</w:t>
      </w:r>
      <w:r w:rsidRP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n temeiul a</w:t>
      </w:r>
      <w:r w:rsidR="004A299E">
        <w:rPr>
          <w:rFonts w:ascii="Bookman Old Style" w:eastAsia="Calibri" w:hAnsi="Bookman Old Style" w:cs="Times New Roman"/>
          <w:b/>
          <w:sz w:val="24"/>
          <w:szCs w:val="24"/>
          <w:lang w:val="ro-RO"/>
        </w:rPr>
        <w:t>rt.170 (1)din Legea nr.98/2016);</w:t>
      </w:r>
    </w:p>
    <w:p w:rsidR="006279A2" w:rsidRPr="006279A2" w:rsidRDefault="004217E1" w:rsidP="006279A2">
      <w:pPr>
        <w:pStyle w:val="NoSpacing"/>
        <w:numPr>
          <w:ilvl w:val="0"/>
          <w:numId w:val="1"/>
        </w:numPr>
        <w:rPr>
          <w:rFonts w:ascii="Bookman Old Style" w:hAnsi="Bookman Old Style" w:cs="Times New Roman"/>
          <w:b/>
          <w:sz w:val="24"/>
          <w:lang w:val="ro-RO"/>
        </w:rPr>
      </w:pPr>
      <w:r w:rsidRPr="004A299E">
        <w:rPr>
          <w:rFonts w:ascii="Bookman Old Style" w:hAnsi="Bookman Old Style" w:cs="Times New Roman"/>
          <w:b/>
          <w:sz w:val="24"/>
          <w:lang w:val="ro-RO"/>
        </w:rPr>
        <w:t>Declara</w:t>
      </w:r>
      <w:r w:rsidRPr="004A299E">
        <w:rPr>
          <w:rFonts w:ascii="Times New Roman" w:hAnsi="Times New Roman" w:cs="Times New Roman"/>
          <w:b/>
          <w:sz w:val="24"/>
          <w:lang w:val="ro-RO"/>
        </w:rPr>
        <w:t>ț</w:t>
      </w:r>
      <w:r w:rsidRPr="004A299E">
        <w:rPr>
          <w:rFonts w:ascii="Bookman Old Style" w:hAnsi="Bookman Old Style" w:cs="Times New Roman"/>
          <w:b/>
          <w:sz w:val="24"/>
          <w:lang w:val="ro-RO"/>
        </w:rPr>
        <w:t>ie privind ne</w:t>
      </w:r>
      <w:r w:rsidRPr="004A299E">
        <w:rPr>
          <w:rFonts w:ascii="Bookman Old Style" w:hAnsi="Bookman Old Style" w:cs="Bookman Old Style"/>
          <w:b/>
          <w:sz w:val="24"/>
          <w:lang w:val="ro-RO"/>
        </w:rPr>
        <w:t>î</w:t>
      </w:r>
      <w:r w:rsidR="004767B9" w:rsidRPr="004A299E">
        <w:rPr>
          <w:rFonts w:ascii="Bookman Old Style" w:hAnsi="Bookman Old Style" w:cs="Times New Roman"/>
          <w:b/>
          <w:sz w:val="24"/>
          <w:lang w:val="ro-RO"/>
        </w:rPr>
        <w:t>ncadrarea în prevederile</w:t>
      </w:r>
      <w:r w:rsidR="00770F5F" w:rsidRPr="004A299E">
        <w:rPr>
          <w:rFonts w:ascii="Bookman Old Style" w:hAnsi="Bookman Old Style" w:cs="Times New Roman"/>
          <w:b/>
          <w:sz w:val="24"/>
          <w:lang w:val="ro-RO"/>
        </w:rPr>
        <w:t xml:space="preserve"> art.167 din Legea nr.98/2016 (cerin</w:t>
      </w:r>
      <w:r w:rsidR="00770F5F" w:rsidRPr="004A299E">
        <w:rPr>
          <w:rFonts w:ascii="Times New Roman" w:hAnsi="Times New Roman" w:cs="Times New Roman"/>
          <w:b/>
          <w:sz w:val="24"/>
          <w:lang w:val="ro-RO"/>
        </w:rPr>
        <w:t>ț</w:t>
      </w:r>
      <w:r w:rsidR="00770F5F" w:rsidRPr="004A299E">
        <w:rPr>
          <w:rFonts w:ascii="Bookman Old Style" w:hAnsi="Bookman Old Style" w:cs="Times New Roman"/>
          <w:b/>
          <w:sz w:val="24"/>
          <w:lang w:val="ro-RO"/>
        </w:rPr>
        <w:t>a este valabil</w:t>
      </w:r>
      <w:r w:rsidR="00770F5F" w:rsidRPr="004A299E">
        <w:rPr>
          <w:rFonts w:ascii="Bookman Old Style" w:hAnsi="Bookman Old Style" w:cs="Bookman Old Style"/>
          <w:b/>
          <w:sz w:val="24"/>
          <w:lang w:val="ro-RO"/>
        </w:rPr>
        <w:t>ă</w:t>
      </w:r>
      <w:r w:rsidR="00770F5F" w:rsidRPr="004A299E">
        <w:rPr>
          <w:rFonts w:ascii="Bookman Old Style" w:hAnsi="Bookman Old Style" w:cs="Times New Roman"/>
          <w:b/>
          <w:sz w:val="24"/>
          <w:lang w:val="ro-RO"/>
        </w:rPr>
        <w:t xml:space="preserve"> </w:t>
      </w:r>
      <w:r w:rsidR="00770F5F" w:rsidRPr="004A299E">
        <w:rPr>
          <w:rFonts w:ascii="Times New Roman" w:hAnsi="Times New Roman" w:cs="Times New Roman"/>
          <w:b/>
          <w:sz w:val="24"/>
          <w:lang w:val="ro-RO"/>
        </w:rPr>
        <w:t>ș</w:t>
      </w:r>
      <w:r w:rsidR="00770F5F" w:rsidRPr="004A299E">
        <w:rPr>
          <w:rFonts w:ascii="Bookman Old Style" w:hAnsi="Bookman Old Style" w:cs="Times New Roman"/>
          <w:b/>
          <w:sz w:val="24"/>
          <w:lang w:val="ro-RO"/>
        </w:rPr>
        <w:t>i pentru eventualii subcontractan</w:t>
      </w:r>
      <w:r w:rsidR="00770F5F" w:rsidRPr="004A299E">
        <w:rPr>
          <w:rFonts w:ascii="Times New Roman" w:hAnsi="Times New Roman" w:cs="Times New Roman"/>
          <w:b/>
          <w:sz w:val="24"/>
          <w:lang w:val="ro-RO"/>
        </w:rPr>
        <w:t>ț</w:t>
      </w:r>
      <w:r w:rsidR="00770F5F" w:rsidRPr="004A299E">
        <w:rPr>
          <w:rFonts w:ascii="Bookman Old Style" w:hAnsi="Bookman Old Style" w:cs="Times New Roman"/>
          <w:b/>
          <w:sz w:val="24"/>
          <w:lang w:val="ro-RO"/>
        </w:rPr>
        <w:t xml:space="preserve">i, </w:t>
      </w:r>
      <w:r w:rsidR="00770F5F" w:rsidRPr="004A299E">
        <w:rPr>
          <w:rFonts w:ascii="Bookman Old Style" w:hAnsi="Bookman Old Style" w:cs="Bookman Old Style"/>
          <w:b/>
          <w:sz w:val="24"/>
          <w:lang w:val="ro-RO"/>
        </w:rPr>
        <w:t>î</w:t>
      </w:r>
      <w:r w:rsidR="00770F5F" w:rsidRPr="004A299E">
        <w:rPr>
          <w:rFonts w:ascii="Bookman Old Style" w:hAnsi="Bookman Old Style" w:cs="Times New Roman"/>
          <w:b/>
          <w:sz w:val="24"/>
          <w:lang w:val="ro-RO"/>
        </w:rPr>
        <w:t>n temeiul a</w:t>
      </w:r>
      <w:r w:rsidR="004A299E">
        <w:rPr>
          <w:rFonts w:ascii="Bookman Old Style" w:hAnsi="Bookman Old Style" w:cs="Times New Roman"/>
          <w:b/>
          <w:sz w:val="24"/>
          <w:lang w:val="ro-RO"/>
        </w:rPr>
        <w:t>rt.170 (1)din Legea nr.98/2016);</w:t>
      </w:r>
    </w:p>
    <w:p w:rsidR="004767B9" w:rsidRPr="004A299E" w:rsidRDefault="00770F5F" w:rsidP="004217E1">
      <w:pPr>
        <w:pStyle w:val="NoSpacing"/>
        <w:numPr>
          <w:ilvl w:val="0"/>
          <w:numId w:val="1"/>
        </w:numPr>
        <w:rPr>
          <w:rFonts w:ascii="Bookman Old Style" w:hAnsi="Bookman Old Style"/>
          <w:lang w:val="ro-RO"/>
        </w:rPr>
      </w:pPr>
      <w:r w:rsidRPr="004A299E">
        <w:rPr>
          <w:rFonts w:ascii="Bookman Old Style" w:hAnsi="Bookman Old Style" w:cs="Times New Roman"/>
          <w:b/>
          <w:sz w:val="24"/>
          <w:lang w:val="ro-RO"/>
        </w:rPr>
        <w:t>Declara</w:t>
      </w:r>
      <w:r w:rsidRPr="004A299E">
        <w:rPr>
          <w:rFonts w:ascii="Times New Roman" w:hAnsi="Times New Roman" w:cs="Times New Roman"/>
          <w:b/>
          <w:sz w:val="24"/>
          <w:lang w:val="ro-RO"/>
        </w:rPr>
        <w:t>ț</w:t>
      </w:r>
      <w:r w:rsidRPr="004A299E">
        <w:rPr>
          <w:rFonts w:ascii="Bookman Old Style" w:hAnsi="Bookman Old Style" w:cs="Times New Roman"/>
          <w:b/>
          <w:sz w:val="24"/>
          <w:lang w:val="ro-RO"/>
        </w:rPr>
        <w:t>ie pe propria r</w:t>
      </w:r>
      <w:r w:rsidRPr="004A299E">
        <w:rPr>
          <w:rFonts w:ascii="Bookman Old Style" w:hAnsi="Bookman Old Style" w:cs="Bookman Old Style"/>
          <w:b/>
          <w:sz w:val="24"/>
          <w:lang w:val="ro-RO"/>
        </w:rPr>
        <w:t>ă</w:t>
      </w:r>
      <w:r w:rsidRPr="004A299E">
        <w:rPr>
          <w:rFonts w:ascii="Bookman Old Style" w:hAnsi="Bookman Old Style" w:cs="Times New Roman"/>
          <w:b/>
          <w:sz w:val="24"/>
          <w:lang w:val="ro-RO"/>
        </w:rPr>
        <w:t xml:space="preserve">spundere a ofertantului/subcontractantului privind evitarea </w:t>
      </w:r>
      <w:r w:rsidRPr="004A299E">
        <w:rPr>
          <w:rFonts w:ascii="Bookman Old Style" w:hAnsi="Bookman Old Style" w:cs="Times New Roman"/>
          <w:b/>
          <w:sz w:val="24"/>
          <w:szCs w:val="24"/>
          <w:lang w:val="ro-RO"/>
        </w:rPr>
        <w:t>conflictului de interese în temeiul art 58-63 din Legea nr.98/2016.</w:t>
      </w:r>
    </w:p>
    <w:p w:rsidR="00C07310" w:rsidRPr="004A299E" w:rsidRDefault="00C07310" w:rsidP="00BE75E2">
      <w:pPr>
        <w:pStyle w:val="NoSpacing"/>
        <w:ind w:firstLine="567"/>
        <w:jc w:val="both"/>
        <w:rPr>
          <w:rFonts w:ascii="Bookman Old Style" w:eastAsia="Calibri" w:hAnsi="Bookman Old Style" w:cs="Times New Roman"/>
          <w:sz w:val="24"/>
          <w:szCs w:val="24"/>
          <w:lang w:val="ro-RO"/>
        </w:rPr>
      </w:pP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Persoanele cu func</w:t>
      </w:r>
      <w:r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ie de decizie din cadrul Comunei Scor</w:t>
      </w:r>
      <w:r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oasa, care aprob</w:t>
      </w:r>
      <w:r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/</w:t>
      </w:r>
      <w:r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î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ntocme</w:t>
      </w:r>
      <w:r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te/semneaz</w:t>
      </w:r>
      <w:r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 documente emise referitoa</w:t>
      </w:r>
      <w:r w:rsidR="004A299E"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re la prezenta achizi</w:t>
      </w:r>
      <w:r w:rsidR="004A299E" w:rsidRPr="004A299E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4A299E"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>ie public</w:t>
      </w:r>
      <w:r w:rsidR="004A299E" w:rsidRPr="004A299E">
        <w:rPr>
          <w:rFonts w:ascii="Bookman Old Style" w:eastAsia="Calibri" w:hAnsi="Bookman Old Style" w:cs="Bookman Old Style"/>
          <w:sz w:val="24"/>
          <w:szCs w:val="24"/>
          <w:lang w:val="ro-RO"/>
        </w:rPr>
        <w:t>ă</w:t>
      </w:r>
      <w:r w:rsidRPr="004A299E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 sunt:</w:t>
      </w:r>
    </w:p>
    <w:p w:rsidR="00A473E2" w:rsidRDefault="00F27E8A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B510EE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-</w:t>
      </w:r>
      <w:r w:rsidR="00B62459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Săcuiu Vasile, primar;</w:t>
      </w:r>
    </w:p>
    <w:p w:rsidR="00B62459" w:rsidRPr="00B510EE" w:rsidRDefault="00B62459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- Popescu Mariana, viceprimar;</w:t>
      </w:r>
    </w:p>
    <w:p w:rsidR="00A473E2" w:rsidRPr="00B510EE" w:rsidRDefault="00A473E2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B510EE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- Radu Aurora, secretar general;</w:t>
      </w:r>
    </w:p>
    <w:p w:rsidR="00A473E2" w:rsidRPr="00B510EE" w:rsidRDefault="00A473E2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B510EE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- Pavel Adina Maria, inspector superior, compartiment contabilitate;</w:t>
      </w:r>
    </w:p>
    <w:p w:rsidR="00A473E2" w:rsidRPr="00B510EE" w:rsidRDefault="00A473E2" w:rsidP="00A473E2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B510EE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-</w:t>
      </w:r>
      <w:r w:rsidR="00BE75E2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</w:t>
      </w:r>
      <w:r w:rsidRPr="00B510EE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Dumbrăvicean Ramona Mihaela, consilier superior achizitii publice;</w:t>
      </w:r>
    </w:p>
    <w:p w:rsidR="00F27E8A" w:rsidRDefault="00A473E2" w:rsidP="00B62459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 w:rsidRPr="00B510EE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- Păpătoiu Vasile, referent</w:t>
      </w:r>
      <w:r w:rsidR="006279A2"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 xml:space="preserve"> superior, responsabil urbanism;</w:t>
      </w:r>
    </w:p>
    <w:p w:rsidR="006279A2" w:rsidRDefault="006279A2" w:rsidP="00B62459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  <w:t>- Cerga Vasili, consilier principal, compartiment agricol.</w:t>
      </w:r>
    </w:p>
    <w:p w:rsidR="00385DCA" w:rsidRPr="00B62459" w:rsidRDefault="00385DCA" w:rsidP="00B62459">
      <w:pPr>
        <w:pStyle w:val="NoSpacing"/>
        <w:ind w:left="92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o-RO"/>
        </w:rPr>
      </w:pPr>
    </w:p>
    <w:sectPr w:rsidR="00385DCA" w:rsidRPr="00B62459" w:rsidSect="006279A2">
      <w:pgSz w:w="12240" w:h="15840"/>
      <w:pgMar w:top="568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95C22"/>
    <w:multiLevelType w:val="hybridMultilevel"/>
    <w:tmpl w:val="6C4E5F30"/>
    <w:lvl w:ilvl="0" w:tplc="9954D3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FC"/>
    <w:rsid w:val="000110F0"/>
    <w:rsid w:val="00060449"/>
    <w:rsid w:val="001754AD"/>
    <w:rsid w:val="001A0759"/>
    <w:rsid w:val="001C2C21"/>
    <w:rsid w:val="00246DC7"/>
    <w:rsid w:val="003172CD"/>
    <w:rsid w:val="00385DCA"/>
    <w:rsid w:val="003E4869"/>
    <w:rsid w:val="004217E1"/>
    <w:rsid w:val="00422F6E"/>
    <w:rsid w:val="004632E6"/>
    <w:rsid w:val="004767B9"/>
    <w:rsid w:val="004A299E"/>
    <w:rsid w:val="004B09EB"/>
    <w:rsid w:val="00544F0B"/>
    <w:rsid w:val="005A11BB"/>
    <w:rsid w:val="005D4484"/>
    <w:rsid w:val="006279A2"/>
    <w:rsid w:val="006541D0"/>
    <w:rsid w:val="006B6497"/>
    <w:rsid w:val="006D348C"/>
    <w:rsid w:val="00770F5F"/>
    <w:rsid w:val="00853A1E"/>
    <w:rsid w:val="00901074"/>
    <w:rsid w:val="009019D4"/>
    <w:rsid w:val="009E7083"/>
    <w:rsid w:val="00A319C6"/>
    <w:rsid w:val="00A32CA3"/>
    <w:rsid w:val="00A46739"/>
    <w:rsid w:val="00A473E2"/>
    <w:rsid w:val="00B510EE"/>
    <w:rsid w:val="00B534DD"/>
    <w:rsid w:val="00B62459"/>
    <w:rsid w:val="00B777FC"/>
    <w:rsid w:val="00BD1815"/>
    <w:rsid w:val="00BE75E2"/>
    <w:rsid w:val="00C07310"/>
    <w:rsid w:val="00C2487D"/>
    <w:rsid w:val="00C626D3"/>
    <w:rsid w:val="00CA19B2"/>
    <w:rsid w:val="00D468C4"/>
    <w:rsid w:val="00F2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B649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0F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497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rvts14">
    <w:name w:val="rvts14"/>
    <w:basedOn w:val="DefaultParagraphFont"/>
    <w:rsid w:val="00B510EE"/>
  </w:style>
  <w:style w:type="character" w:styleId="Hyperlink">
    <w:name w:val="Hyperlink"/>
    <w:basedOn w:val="DefaultParagraphFont"/>
    <w:uiPriority w:val="99"/>
    <w:unhideWhenUsed/>
    <w:rsid w:val="003E48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B649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0F5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497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rvts14">
    <w:name w:val="rvts14"/>
    <w:basedOn w:val="DefaultParagraphFont"/>
    <w:rsid w:val="00B510EE"/>
  </w:style>
  <w:style w:type="character" w:styleId="Hyperlink">
    <w:name w:val="Hyperlink"/>
    <w:basedOn w:val="DefaultParagraphFont"/>
    <w:uiPriority w:val="99"/>
    <w:unhideWhenUsed/>
    <w:rsid w:val="003E48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7</cp:revision>
  <cp:lastPrinted>2024-03-13T12:08:00Z</cp:lastPrinted>
  <dcterms:created xsi:type="dcterms:W3CDTF">2024-03-05T07:44:00Z</dcterms:created>
  <dcterms:modified xsi:type="dcterms:W3CDTF">2024-03-13T17:15:00Z</dcterms:modified>
</cp:coreProperties>
</file>