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01EC" w14:textId="77777777" w:rsidR="00BF18EB" w:rsidRDefault="00BF18EB" w:rsidP="00BF18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18EB">
        <w:rPr>
          <w:rFonts w:ascii="Times New Roman" w:hAnsi="Times New Roman" w:cs="Times New Roman"/>
          <w:b/>
          <w:bCs/>
          <w:sz w:val="28"/>
          <w:szCs w:val="28"/>
        </w:rPr>
        <w:t>Lista cuprinzând documentele de interes public</w:t>
      </w:r>
    </w:p>
    <w:p w14:paraId="1EA9A95A" w14:textId="00D3E6F0" w:rsidR="00BF18EB" w:rsidRDefault="00BF18EB" w:rsidP="00BF18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(conf. Legii nr. 544/2001)</w:t>
      </w:r>
    </w:p>
    <w:p w14:paraId="170FEA29" w14:textId="77777777" w:rsidR="00BF18EB" w:rsidRPr="00BF18EB" w:rsidRDefault="00BF18EB" w:rsidP="00BF18E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C59B2C" w14:textId="7777777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Fiecare autoritate sau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publică are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să comunice din oficiu</w:t>
      </w:r>
    </w:p>
    <w:p w14:paraId="13DE91B2" w14:textId="77777777" w:rsidR="00BF18EB" w:rsidRPr="00BF18EB" w:rsidRDefault="00BF18EB" w:rsidP="00BF1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următoarele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de interes public:</w:t>
      </w:r>
    </w:p>
    <w:p w14:paraId="5C8821AB" w14:textId="7777777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a) actele normative care reglementează organizarea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funcţionarea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</w:p>
    <w:p w14:paraId="6D808C50" w14:textId="77777777" w:rsidR="00BF18EB" w:rsidRPr="00BF18EB" w:rsidRDefault="00BF18EB" w:rsidP="00BF1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publice;</w:t>
      </w:r>
    </w:p>
    <w:p w14:paraId="7B7374EF" w14:textId="30E6509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b) structura organizatorică,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departamentelor, programul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, programul de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audienţe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publice;</w:t>
      </w:r>
    </w:p>
    <w:p w14:paraId="6F2B7588" w14:textId="54F54F69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c) numele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prenumele persoanelor din conducerea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 xml:space="preserve">publice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funcţionarului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responsabil cu difuzarea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publice;</w:t>
      </w:r>
    </w:p>
    <w:p w14:paraId="3DFC86F7" w14:textId="2861F1ED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d) coordonatele de contact ale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publice, respectiv: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 xml:space="preserve">denumirea, sediul, numerele de telefon, fax, adresa de e-mail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adresa paginii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>de Internet;</w:t>
      </w:r>
    </w:p>
    <w:p w14:paraId="1BD2879A" w14:textId="7777777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e) sursele financiare, bugetul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bilanţul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contabil;</w:t>
      </w:r>
    </w:p>
    <w:p w14:paraId="76A8D890" w14:textId="7777777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f) programele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strategiile proprii;</w:t>
      </w:r>
    </w:p>
    <w:p w14:paraId="4689004D" w14:textId="77777777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>g) lista cuprinzând documentele de interes public;</w:t>
      </w:r>
    </w:p>
    <w:p w14:paraId="19536857" w14:textId="7A0B05E3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h) lista cuprinzând categoriile de documente produse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>/sau gestionate,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>potrivit legii;</w:t>
      </w:r>
    </w:p>
    <w:p w14:paraId="3C08E175" w14:textId="762315BE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i)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modalităţile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de contestare a deciziei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 în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în care persoana se consideră vătămată în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privinţa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dreptului de acces 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de interes public solicitate.</w:t>
      </w:r>
    </w:p>
    <w:p w14:paraId="2AAA4E88" w14:textId="77777777" w:rsid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90FD5C6" w14:textId="7996D65B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 au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să publice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să actualizeze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 xml:space="preserve">anual un buletin informativ care va cuprinde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prevăzute mai sus.</w:t>
      </w:r>
    </w:p>
    <w:p w14:paraId="4EA5D8AF" w14:textId="77777777" w:rsid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F88B265" w14:textId="6293796B" w:rsidR="00BF18EB" w:rsidRPr="00BF18EB" w:rsidRDefault="00BF18EB" w:rsidP="00BF18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Accesul la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informaţiile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de interes public se realizează prin:</w:t>
      </w:r>
    </w:p>
    <w:p w14:paraId="36690CFA" w14:textId="734F9CA6" w:rsidR="00BF18EB" w:rsidRPr="00BF18EB" w:rsidRDefault="00BF18EB" w:rsidP="00BF1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afişare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la sediul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al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 ori publicarea pe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>pagina de internet proprie;</w:t>
      </w:r>
    </w:p>
    <w:p w14:paraId="039E1BEB" w14:textId="4AD8C8A9" w:rsidR="00FD71E7" w:rsidRPr="00BF18EB" w:rsidRDefault="00BF18EB" w:rsidP="00BF18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18EB">
        <w:rPr>
          <w:rFonts w:ascii="Times New Roman" w:hAnsi="Times New Roman" w:cs="Times New Roman"/>
          <w:sz w:val="28"/>
          <w:szCs w:val="28"/>
        </w:rPr>
        <w:t xml:space="preserve">b) consultarea lor la sediul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sau al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BF18EB">
        <w:rPr>
          <w:rFonts w:ascii="Times New Roman" w:hAnsi="Times New Roman" w:cs="Times New Roman"/>
          <w:sz w:val="28"/>
          <w:szCs w:val="28"/>
        </w:rPr>
        <w:t xml:space="preserve"> publice, în </w:t>
      </w:r>
      <w:proofErr w:type="spellStart"/>
      <w:r w:rsidRPr="00BF18EB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18EB">
        <w:rPr>
          <w:rFonts w:ascii="Times New Roman" w:hAnsi="Times New Roman" w:cs="Times New Roman"/>
          <w:sz w:val="28"/>
          <w:szCs w:val="28"/>
        </w:rPr>
        <w:t>special destinate acestui scop</w:t>
      </w:r>
    </w:p>
    <w:sectPr w:rsidR="00FD71E7" w:rsidRPr="00BF1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EB"/>
    <w:rsid w:val="00BF18EB"/>
    <w:rsid w:val="00F37782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606B"/>
  <w15:chartTrackingRefBased/>
  <w15:docId w15:val="{1F086C97-0702-44CA-B610-956E36ED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F1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F1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F18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F1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F18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F1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F1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F1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F1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F18EB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F18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F18EB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F18EB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F18EB"/>
    <w:rPr>
      <w:rFonts w:eastAsiaTheme="majorEastAsia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F18E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F18EB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F18E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F18EB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BF1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F18E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F18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F18E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BF18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F18EB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BF18E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F18EB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F18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F18EB"/>
    <w:rPr>
      <w:i/>
      <w:iCs/>
      <w:color w:val="365F9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BF18E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raduaurora@yahoo.com</dc:creator>
  <cp:keywords/>
  <dc:description/>
  <cp:lastModifiedBy>raduaurora@yahoo.com</cp:lastModifiedBy>
  <cp:revision>1</cp:revision>
  <dcterms:created xsi:type="dcterms:W3CDTF">2025-02-10T11:03:00Z</dcterms:created>
  <dcterms:modified xsi:type="dcterms:W3CDTF">2025-02-10T11:06:00Z</dcterms:modified>
</cp:coreProperties>
</file>