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32089" w14:textId="77777777" w:rsidR="000F23BE" w:rsidRPr="000F23BE" w:rsidRDefault="000F23BE" w:rsidP="000F23BE">
      <w:pPr>
        <w:spacing w:after="0"/>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ROMÂNIA</w:t>
      </w:r>
    </w:p>
    <w:p w14:paraId="49E41371" w14:textId="77777777" w:rsidR="000F23BE" w:rsidRPr="000F23BE" w:rsidRDefault="000F23BE" w:rsidP="000F23BE">
      <w:pPr>
        <w:spacing w:after="0"/>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JUDEȚUL BUZĂU</w:t>
      </w:r>
    </w:p>
    <w:p w14:paraId="4DCAB090" w14:textId="77777777" w:rsidR="000F23BE" w:rsidRPr="000F23BE" w:rsidRDefault="000F23BE" w:rsidP="000F23BE">
      <w:pPr>
        <w:spacing w:after="0"/>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COMUNA SCORȚOASA</w:t>
      </w:r>
    </w:p>
    <w:p w14:paraId="73E46E55" w14:textId="77777777" w:rsidR="000F23BE" w:rsidRPr="000F23BE" w:rsidRDefault="000F23BE" w:rsidP="000F23BE">
      <w:pPr>
        <w:spacing w:after="0"/>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CONSILIUL LOCAL</w:t>
      </w:r>
    </w:p>
    <w:p w14:paraId="7A96F404" w14:textId="77777777" w:rsidR="00FD71E7" w:rsidRPr="00BA4D5F" w:rsidRDefault="00FD71E7" w:rsidP="000F23BE">
      <w:pPr>
        <w:jc w:val="center"/>
        <w:rPr>
          <w:rFonts w:ascii="Times New Roman" w:hAnsi="Times New Roman" w:cs="Times New Roman"/>
          <w:sz w:val="24"/>
          <w:szCs w:val="24"/>
        </w:rPr>
      </w:pPr>
    </w:p>
    <w:p w14:paraId="48509890" w14:textId="3D835AA8" w:rsidR="000F23BE" w:rsidRPr="000F23BE" w:rsidRDefault="000F23BE" w:rsidP="000F23BE">
      <w:pPr>
        <w:spacing w:after="0"/>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b/>
          <w:kern w:val="0"/>
          <w:sz w:val="24"/>
          <w:szCs w:val="24"/>
          <w14:ligatures w14:val="none"/>
        </w:rPr>
        <w:t>PROIECT DE HOTĂRÂRE nr.</w:t>
      </w:r>
      <w:r w:rsidR="00BA4D5F">
        <w:rPr>
          <w:rFonts w:ascii="Times New Roman" w:eastAsia="MS Mincho" w:hAnsi="Times New Roman" w:cs="Times New Roman"/>
          <w:b/>
          <w:kern w:val="0"/>
          <w:sz w:val="24"/>
          <w:szCs w:val="24"/>
          <w14:ligatures w14:val="none"/>
        </w:rPr>
        <w:t xml:space="preserve"> 16</w:t>
      </w:r>
      <w:r w:rsidRPr="000F23BE">
        <w:rPr>
          <w:rFonts w:ascii="Times New Roman" w:eastAsia="MS Mincho" w:hAnsi="Times New Roman" w:cs="Times New Roman"/>
          <w:b/>
          <w:kern w:val="0"/>
          <w:sz w:val="24"/>
          <w:szCs w:val="24"/>
          <w14:ligatures w14:val="none"/>
        </w:rPr>
        <w:t xml:space="preserve"> din </w:t>
      </w:r>
      <w:r w:rsidR="00BA4D5F">
        <w:rPr>
          <w:rFonts w:ascii="Times New Roman" w:eastAsia="MS Mincho" w:hAnsi="Times New Roman" w:cs="Times New Roman"/>
          <w:b/>
          <w:kern w:val="0"/>
          <w:sz w:val="24"/>
          <w:szCs w:val="24"/>
          <w14:ligatures w14:val="none"/>
        </w:rPr>
        <w:t>05</w:t>
      </w:r>
      <w:r w:rsidRPr="000F23BE">
        <w:rPr>
          <w:rFonts w:ascii="Times New Roman" w:eastAsia="MS Mincho" w:hAnsi="Times New Roman" w:cs="Times New Roman"/>
          <w:b/>
          <w:kern w:val="0"/>
          <w:sz w:val="24"/>
          <w:szCs w:val="24"/>
          <w14:ligatures w14:val="none"/>
        </w:rPr>
        <w:t>.02.2026</w:t>
      </w:r>
    </w:p>
    <w:p w14:paraId="56F9AC5F" w14:textId="77777777" w:rsidR="000F23BE" w:rsidRPr="000F23BE" w:rsidRDefault="000F23BE" w:rsidP="000F23BE">
      <w:pPr>
        <w:spacing w:after="0"/>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privind modificarea tarifelor pentru serviciul public de salubrizare din Comuna Scorțoasa</w:t>
      </w:r>
    </w:p>
    <w:p w14:paraId="43568D1B" w14:textId="77777777" w:rsidR="000F23BE" w:rsidRPr="000F23BE" w:rsidRDefault="000F23BE" w:rsidP="000F23BE">
      <w:pPr>
        <w:rPr>
          <w:rFonts w:ascii="Times New Roman" w:eastAsia="MS Mincho" w:hAnsi="Times New Roman" w:cs="Times New Roman"/>
          <w:kern w:val="0"/>
          <w:sz w:val="24"/>
          <w:szCs w:val="24"/>
          <w14:ligatures w14:val="none"/>
        </w:rPr>
      </w:pPr>
    </w:p>
    <w:p w14:paraId="6A70216B" w14:textId="77777777" w:rsidR="000F23BE" w:rsidRPr="000F23BE" w:rsidRDefault="000F23BE" w:rsidP="000F23BE">
      <w:pPr>
        <w:jc w:val="both"/>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Consiliul Local Scorțoasa, județul Buzău, întrunit în ședința ordinară din data de __.02.2026.</w:t>
      </w:r>
    </w:p>
    <w:p w14:paraId="6ABEF330" w14:textId="77777777" w:rsidR="000F23BE" w:rsidRPr="000F23BE" w:rsidRDefault="000F23BE" w:rsidP="000F23BE">
      <w:pPr>
        <w:spacing w:after="0"/>
        <w:rPr>
          <w:rFonts w:ascii="Times New Roman" w:eastAsia="MS Mincho" w:hAnsi="Times New Roman" w:cs="Times New Roman"/>
          <w:kern w:val="0"/>
          <w:sz w:val="24"/>
          <w:szCs w:val="24"/>
          <w14:ligatures w14:val="none"/>
        </w:rPr>
      </w:pPr>
    </w:p>
    <w:p w14:paraId="3A84792A" w14:textId="77777777" w:rsidR="000F23BE" w:rsidRPr="000F23BE" w:rsidRDefault="000F23BE" w:rsidP="00BA4D5F">
      <w:pPr>
        <w:spacing w:after="0"/>
        <w:ind w:firstLine="72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Având în vedere:</w:t>
      </w:r>
    </w:p>
    <w:p w14:paraId="07291C59" w14:textId="421C0CBA"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xml:space="preserve">- referatul de aprobare al inițiatorului, înregistrat la nr. </w:t>
      </w:r>
      <w:r w:rsidR="00602688">
        <w:rPr>
          <w:rFonts w:ascii="Times New Roman" w:eastAsia="MS Mincho" w:hAnsi="Times New Roman" w:cs="Times New Roman"/>
          <w:kern w:val="0"/>
          <w:sz w:val="24"/>
          <w:szCs w:val="24"/>
          <w14:ligatures w14:val="none"/>
        </w:rPr>
        <w:t>63</w:t>
      </w:r>
      <w:r w:rsidRPr="000F23BE">
        <w:rPr>
          <w:rFonts w:ascii="Times New Roman" w:eastAsia="MS Mincho" w:hAnsi="Times New Roman" w:cs="Times New Roman"/>
          <w:kern w:val="0"/>
          <w:sz w:val="24"/>
          <w:szCs w:val="24"/>
          <w14:ligatures w14:val="none"/>
        </w:rPr>
        <w:t xml:space="preserve"> /</w:t>
      </w:r>
      <w:r w:rsidR="00602688">
        <w:rPr>
          <w:rFonts w:ascii="Times New Roman" w:eastAsia="MS Mincho" w:hAnsi="Times New Roman" w:cs="Times New Roman"/>
          <w:kern w:val="0"/>
          <w:sz w:val="24"/>
          <w:szCs w:val="24"/>
          <w14:ligatures w14:val="none"/>
        </w:rPr>
        <w:t>05</w:t>
      </w:r>
      <w:r w:rsidRPr="000F23BE">
        <w:rPr>
          <w:rFonts w:ascii="Times New Roman" w:eastAsia="MS Mincho" w:hAnsi="Times New Roman" w:cs="Times New Roman"/>
          <w:kern w:val="0"/>
          <w:sz w:val="24"/>
          <w:szCs w:val="24"/>
          <w14:ligatures w14:val="none"/>
        </w:rPr>
        <w:t>.02.2026;</w:t>
      </w:r>
    </w:p>
    <w:p w14:paraId="4F313EE0" w14:textId="61673A1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raportul de specialitate al compartimentului de resort, înregistrat la nr. ____ / __.</w:t>
      </w:r>
      <w:r w:rsidR="00602688">
        <w:rPr>
          <w:rFonts w:ascii="Times New Roman" w:eastAsia="MS Mincho" w:hAnsi="Times New Roman" w:cs="Times New Roman"/>
          <w:kern w:val="0"/>
          <w:sz w:val="24"/>
          <w:szCs w:val="24"/>
          <w14:ligatures w14:val="none"/>
        </w:rPr>
        <w:t>____</w:t>
      </w:r>
      <w:r w:rsidRPr="000F23BE">
        <w:rPr>
          <w:rFonts w:ascii="Times New Roman" w:eastAsia="MS Mincho" w:hAnsi="Times New Roman" w:cs="Times New Roman"/>
          <w:kern w:val="0"/>
          <w:sz w:val="24"/>
          <w:szCs w:val="24"/>
          <w14:ligatures w14:val="none"/>
        </w:rPr>
        <w:t>.2026;</w:t>
      </w:r>
    </w:p>
    <w:p w14:paraId="2F45E839"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Anexa  _____ privind fundamentarea prețului</w:t>
      </w:r>
    </w:p>
    <w:p w14:paraId="27EAAC2C"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Anexa _____ privind numărul total de contracte/persoane fizice – operatori economici</w:t>
      </w:r>
    </w:p>
    <w:p w14:paraId="70DBE92D"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prevederile art. 9 alin. (2) lit. d) din Legea nr. 51/2006 a serviciilor comunitare de utilități publice;</w:t>
      </w:r>
    </w:p>
    <w:p w14:paraId="3F8D5158"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prevederile art. 6 alin. (1) lit. n), art. 40 și art. 44 alin. (5)–(7) din Legea nr. 101/2006 a serviciului de salubrizare a localităților;</w:t>
      </w:r>
    </w:p>
    <w:p w14:paraId="2B766952"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prevederile art. 36 alin. (1) lit. c) și alin. (5) lit. c) din Normele metodologice aprobate prin Ordinul președintelui A.N.R.S.C. nr. 324/2025;</w:t>
      </w:r>
    </w:p>
    <w:p w14:paraId="78B34C26"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 prevederile art. 129 alin. (2) lit. d) și alin. (7) lit. n) din Ordonanța de urgență a Guvernului nr. 57/2019 privind Codul administrativ;</w:t>
      </w:r>
    </w:p>
    <w:p w14:paraId="117D3416" w14:textId="77777777" w:rsidR="000F23BE" w:rsidRPr="00BA4D5F" w:rsidRDefault="000F23BE" w:rsidP="00BA4D5F">
      <w:pPr>
        <w:spacing w:after="0"/>
        <w:ind w:firstLine="720"/>
        <w:jc w:val="both"/>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În temeiul prevederilor art. 139 alin. (1) coroborat cu art. 196 alin. (1) lit. a) din Ordonanța de urgență a Guvernului nr. 57/2019 privind Codul administrativ,</w:t>
      </w:r>
    </w:p>
    <w:p w14:paraId="51C89066" w14:textId="77777777" w:rsidR="000F23BE" w:rsidRPr="00BA4D5F" w:rsidRDefault="000F23BE" w:rsidP="000F23BE">
      <w:pPr>
        <w:spacing w:after="0"/>
        <w:jc w:val="both"/>
        <w:rPr>
          <w:rFonts w:ascii="Times New Roman" w:eastAsia="MS Mincho" w:hAnsi="Times New Roman" w:cs="Times New Roman"/>
          <w:kern w:val="0"/>
          <w:sz w:val="24"/>
          <w:szCs w:val="24"/>
          <w14:ligatures w14:val="none"/>
        </w:rPr>
      </w:pPr>
    </w:p>
    <w:p w14:paraId="0043AE63" w14:textId="77777777" w:rsidR="000F23BE" w:rsidRPr="000F23BE" w:rsidRDefault="000F23BE" w:rsidP="000F23BE">
      <w:pPr>
        <w:jc w:val="cente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b/>
          <w:kern w:val="0"/>
          <w:sz w:val="24"/>
          <w:szCs w:val="24"/>
          <w14:ligatures w14:val="none"/>
        </w:rPr>
        <w:t>HOTĂRĂȘTE:</w:t>
      </w:r>
    </w:p>
    <w:p w14:paraId="3F85AF42" w14:textId="77777777" w:rsidR="000F23BE" w:rsidRPr="000F23BE" w:rsidRDefault="000F23BE" w:rsidP="00931F0C">
      <w:pPr>
        <w:ind w:firstLine="720"/>
        <w:jc w:val="both"/>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Art. 1. (1) Începând cu data de __.02.2026 se aprobă modificarea tarifelor pentru serviciul public de salubrizare practicate în Comuna Scorțoasa, la nivelurile prevăzute în Anexa nr. ___, care face parte integrantă din prezenta hotărâre.</w:t>
      </w:r>
    </w:p>
    <w:p w14:paraId="06A13FAA" w14:textId="0A748C39" w:rsidR="000F23BE" w:rsidRPr="000F23BE" w:rsidRDefault="00931F0C" w:rsidP="006801BB">
      <w:pPr>
        <w:jc w:val="both"/>
        <w:rPr>
          <w:rFonts w:ascii="Times New Roman" w:eastAsia="MS Mincho" w:hAnsi="Times New Roman" w:cs="Times New Roman"/>
          <w:kern w:val="0"/>
          <w:sz w:val="24"/>
          <w:szCs w:val="24"/>
          <w14:ligatures w14:val="none"/>
        </w:rPr>
      </w:pPr>
      <w:r>
        <w:rPr>
          <w:rFonts w:ascii="Times New Roman" w:eastAsia="MS Mincho" w:hAnsi="Times New Roman" w:cs="Times New Roman"/>
          <w:kern w:val="0"/>
          <w:sz w:val="24"/>
          <w:szCs w:val="24"/>
          <w14:ligatures w14:val="none"/>
        </w:rPr>
        <w:t xml:space="preserve">                        </w:t>
      </w:r>
      <w:r w:rsidR="000F23BE" w:rsidRPr="000F23BE">
        <w:rPr>
          <w:rFonts w:ascii="Times New Roman" w:eastAsia="MS Mincho" w:hAnsi="Times New Roman" w:cs="Times New Roman"/>
          <w:kern w:val="0"/>
          <w:sz w:val="24"/>
          <w:szCs w:val="24"/>
          <w14:ligatures w14:val="none"/>
        </w:rPr>
        <w:t>(2) Prevederile Anexei nr. ___ la Hotărârea Consiliului Local nr. ___ din ___.___.2025 se modifică în mod corespunzător.</w:t>
      </w:r>
    </w:p>
    <w:p w14:paraId="7313FF99" w14:textId="77777777" w:rsidR="000F23BE" w:rsidRPr="000F23BE" w:rsidRDefault="000F23BE" w:rsidP="006801BB">
      <w:pPr>
        <w:ind w:firstLine="720"/>
        <w:jc w:val="both"/>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Art. 2. Tarifele prevăzute în Anexa nr. ___ la prezenta hotărâre constituie temei legal pentru emiterea facturilor de către operatorul serviciului public de salubrizare, fără a fi necesară încheierea unui act adițional.</w:t>
      </w:r>
    </w:p>
    <w:p w14:paraId="61417C2D" w14:textId="77777777" w:rsidR="000F23BE" w:rsidRPr="000F23BE" w:rsidRDefault="000F23BE" w:rsidP="006801BB">
      <w:pPr>
        <w:ind w:firstLine="720"/>
        <w:jc w:val="both"/>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Art. 3. Primarul Comunei Scorțoasa, prin aparatul de specialitate și operatorul serviciului public de salubrizare, va duce la îndeplinire prevederile prezentei hotărâri.</w:t>
      </w:r>
    </w:p>
    <w:p w14:paraId="2845C442" w14:textId="77777777" w:rsidR="000F23BE" w:rsidRPr="000F23BE" w:rsidRDefault="000F23BE" w:rsidP="006801BB">
      <w:pPr>
        <w:ind w:firstLine="720"/>
        <w:jc w:val="both"/>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lastRenderedPageBreak/>
        <w:t>Art. 4. Secretarul general al comunei va comunica și înainta prezenta hotărâre autorităților și instituțiilor interesate și o va aduce la cunoștință publică, potrivit dispozițiilor legale.</w:t>
      </w:r>
    </w:p>
    <w:p w14:paraId="1786DFC3" w14:textId="77777777" w:rsidR="000F23BE" w:rsidRPr="000F23BE" w:rsidRDefault="000F23BE" w:rsidP="000F23BE">
      <w:pPr>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br/>
      </w:r>
    </w:p>
    <w:p w14:paraId="2C42EFC4" w14:textId="3D7AB8C5" w:rsidR="000F23BE" w:rsidRPr="000F23BE" w:rsidRDefault="000F23BE" w:rsidP="00695354">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b/>
          <w:kern w:val="0"/>
          <w:sz w:val="24"/>
          <w:szCs w:val="24"/>
          <w14:ligatures w14:val="none"/>
        </w:rPr>
        <w:t>INIȚIATOR,</w:t>
      </w:r>
      <w:r w:rsidRPr="000F23BE">
        <w:rPr>
          <w:rFonts w:ascii="Times New Roman" w:eastAsia="MS Mincho" w:hAnsi="Times New Roman" w:cs="Times New Roman"/>
          <w:kern w:val="0"/>
          <w:sz w:val="24"/>
          <w:szCs w:val="24"/>
          <w14:ligatures w14:val="none"/>
        </w:rPr>
        <w:t xml:space="preserve">                                                                          </w:t>
      </w:r>
      <w:r w:rsidR="00695354">
        <w:rPr>
          <w:rFonts w:ascii="Times New Roman" w:eastAsia="MS Mincho" w:hAnsi="Times New Roman" w:cs="Times New Roman"/>
          <w:kern w:val="0"/>
          <w:sz w:val="24"/>
          <w:szCs w:val="24"/>
          <w14:ligatures w14:val="none"/>
        </w:rPr>
        <w:t xml:space="preserve">Avizat pentru legalitate, </w:t>
      </w:r>
      <w:r w:rsidRPr="000F23BE">
        <w:rPr>
          <w:rFonts w:ascii="Times New Roman" w:eastAsia="MS Mincho" w:hAnsi="Times New Roman" w:cs="Times New Roman"/>
          <w:kern w:val="0"/>
          <w:sz w:val="24"/>
          <w:szCs w:val="24"/>
          <w14:ligatures w14:val="none"/>
        </w:rPr>
        <w:t>Secretar General,</w:t>
      </w:r>
    </w:p>
    <w:p w14:paraId="1EF50753" w14:textId="166A0993"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b/>
          <w:kern w:val="0"/>
          <w:sz w:val="24"/>
          <w:szCs w:val="24"/>
          <w14:ligatures w14:val="none"/>
        </w:rPr>
        <w:t>TUDOR SOCRATE GREGORIAN</w:t>
      </w:r>
      <w:r w:rsidRPr="000F23BE">
        <w:rPr>
          <w:rFonts w:ascii="Times New Roman" w:eastAsia="MS Mincho" w:hAnsi="Times New Roman" w:cs="Times New Roman"/>
          <w:kern w:val="0"/>
          <w:sz w:val="24"/>
          <w:szCs w:val="24"/>
          <w14:ligatures w14:val="none"/>
        </w:rPr>
        <w:t xml:space="preserve">                                                                 Radu Aurora</w:t>
      </w:r>
    </w:p>
    <w:p w14:paraId="3926BBD1" w14:textId="77777777" w:rsidR="000F23BE" w:rsidRPr="000F23BE" w:rsidRDefault="000F23BE" w:rsidP="000F23BE">
      <w:pPr>
        <w:spacing w:after="0"/>
        <w:rPr>
          <w:rFonts w:ascii="Times New Roman" w:eastAsia="MS Mincho" w:hAnsi="Times New Roman" w:cs="Times New Roman"/>
          <w:kern w:val="0"/>
          <w:sz w:val="24"/>
          <w:szCs w:val="24"/>
          <w14:ligatures w14:val="none"/>
        </w:rPr>
      </w:pPr>
      <w:r w:rsidRPr="000F23BE">
        <w:rPr>
          <w:rFonts w:ascii="Times New Roman" w:eastAsia="MS Mincho" w:hAnsi="Times New Roman" w:cs="Times New Roman"/>
          <w:kern w:val="0"/>
          <w:sz w:val="24"/>
          <w:szCs w:val="24"/>
          <w14:ligatures w14:val="none"/>
        </w:rPr>
        <w:t>Consilier local</w:t>
      </w:r>
    </w:p>
    <w:p w14:paraId="59569735" w14:textId="77777777" w:rsidR="000F23BE" w:rsidRPr="00BA4D5F" w:rsidRDefault="000F23BE" w:rsidP="000F23BE">
      <w:pPr>
        <w:spacing w:after="0"/>
        <w:jc w:val="both"/>
        <w:rPr>
          <w:rFonts w:ascii="Times New Roman" w:eastAsia="MS Mincho" w:hAnsi="Times New Roman" w:cs="Times New Roman"/>
          <w:kern w:val="0"/>
          <w:sz w:val="24"/>
          <w:szCs w:val="24"/>
          <w14:ligatures w14:val="none"/>
        </w:rPr>
      </w:pPr>
    </w:p>
    <w:p w14:paraId="6B3D1FD5"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16655C44"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6675E99D"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7C8D11FF"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340FD864"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4F418BC9"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2FB18D72"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1F8F8732"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694543ED"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75B8CFAF"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1BD37459"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55F129B8"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17344476"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051A7B0C"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678614B3"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10EC3B00"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075A53DE"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2F178830"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393FBADB"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08C65457"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426166B9"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1DB8CE4E"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09E112A0"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44EEEC0E"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3ED671D9"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2D9814B3"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5AFDA9D0"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5022EA76"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463EEC0E"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566734B1"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275C101C"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46503A13" w14:textId="77777777" w:rsidR="0019078F" w:rsidRPr="00BA4D5F" w:rsidRDefault="0019078F" w:rsidP="000F23BE">
      <w:pPr>
        <w:spacing w:after="0"/>
        <w:jc w:val="both"/>
        <w:rPr>
          <w:rFonts w:ascii="Times New Roman" w:eastAsia="MS Mincho" w:hAnsi="Times New Roman" w:cs="Times New Roman"/>
          <w:kern w:val="0"/>
          <w:sz w:val="24"/>
          <w:szCs w:val="24"/>
          <w14:ligatures w14:val="none"/>
        </w:rPr>
      </w:pPr>
    </w:p>
    <w:p w14:paraId="2CF6BAB2"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ROMÂNIA</w:t>
      </w:r>
    </w:p>
    <w:p w14:paraId="106503C0"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JUDEȚUL BUZĂU</w:t>
      </w:r>
    </w:p>
    <w:p w14:paraId="0E4DA25D"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COMUNA SCORȚOASA</w:t>
      </w:r>
    </w:p>
    <w:p w14:paraId="535A7372" w14:textId="14904FF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Nr.</w:t>
      </w:r>
      <w:r w:rsidR="00602688">
        <w:rPr>
          <w:rFonts w:ascii="Times New Roman" w:eastAsia="MS Mincho" w:hAnsi="Times New Roman" w:cs="Times New Roman"/>
          <w:kern w:val="0"/>
          <w:sz w:val="24"/>
          <w:szCs w:val="24"/>
          <w14:ligatures w14:val="none"/>
        </w:rPr>
        <w:t xml:space="preserve"> 63</w:t>
      </w:r>
      <w:r w:rsidRPr="00BA4D5F">
        <w:rPr>
          <w:rFonts w:ascii="Times New Roman" w:eastAsia="MS Mincho" w:hAnsi="Times New Roman" w:cs="Times New Roman"/>
          <w:kern w:val="0"/>
          <w:sz w:val="24"/>
          <w:szCs w:val="24"/>
          <w14:ligatures w14:val="none"/>
        </w:rPr>
        <w:t xml:space="preserve"> din </w:t>
      </w:r>
      <w:r w:rsidR="00602688">
        <w:rPr>
          <w:rFonts w:ascii="Times New Roman" w:eastAsia="MS Mincho" w:hAnsi="Times New Roman" w:cs="Times New Roman"/>
          <w:kern w:val="0"/>
          <w:sz w:val="24"/>
          <w:szCs w:val="24"/>
          <w14:ligatures w14:val="none"/>
        </w:rPr>
        <w:t>05</w:t>
      </w:r>
      <w:r w:rsidRPr="00BA4D5F">
        <w:rPr>
          <w:rFonts w:ascii="Times New Roman" w:eastAsia="MS Mincho" w:hAnsi="Times New Roman" w:cs="Times New Roman"/>
          <w:kern w:val="0"/>
          <w:sz w:val="24"/>
          <w:szCs w:val="24"/>
          <w14:ligatures w14:val="none"/>
        </w:rPr>
        <w:t>.02.2026</w:t>
      </w:r>
    </w:p>
    <w:p w14:paraId="500BB5F4"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6C502DCD" w14:textId="77777777" w:rsidR="0019078F" w:rsidRPr="00BA4D5F" w:rsidRDefault="0019078F" w:rsidP="00695354">
      <w:pPr>
        <w:spacing w:after="0"/>
        <w:jc w:val="center"/>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REFERAT DE APROBARE</w:t>
      </w:r>
    </w:p>
    <w:p w14:paraId="5AF9FB58" w14:textId="77777777" w:rsidR="0019078F" w:rsidRPr="00BA4D5F" w:rsidRDefault="0019078F" w:rsidP="00695354">
      <w:pPr>
        <w:spacing w:after="0"/>
        <w:jc w:val="center"/>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la Proiectul de Hotărâre privind modificarea tarifelor</w:t>
      </w:r>
    </w:p>
    <w:p w14:paraId="432C5222" w14:textId="77777777" w:rsidR="0019078F" w:rsidRPr="00BA4D5F" w:rsidRDefault="0019078F" w:rsidP="00695354">
      <w:pPr>
        <w:spacing w:after="0"/>
        <w:jc w:val="center"/>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pentru serviciul public de salubrizare din Comuna Scorțoasa</w:t>
      </w:r>
    </w:p>
    <w:p w14:paraId="1657C329"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3FE6C972"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Domnilor Consilieri,</w:t>
      </w:r>
    </w:p>
    <w:p w14:paraId="13CAF42E"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6C065369"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I. Temeiul legal al inițierii proiectului</w:t>
      </w:r>
    </w:p>
    <w:p w14:paraId="49BAE705"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În conformitate cu prevederile art. 136 alin. (1)–(3) din Ordonanța de urgență a Guvernului nr. 57/2019 privind Codul administrativ, proiectele de hotărâri ale consiliului local pot fi inițiate de consilierii locali, iar elaborarea acestora se realizează de inițiator, cu sprijinul secretarului general al unității administrativ-teritoriale și al compartimentelor de resort.</w:t>
      </w:r>
    </w:p>
    <w:p w14:paraId="223D78AB"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2B4B0766"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II. Cadrul legal aplicabil serviciului public de salubrizare</w:t>
      </w:r>
    </w:p>
    <w:p w14:paraId="78678E45"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Potrivit art. 9 alin. (2) lit. d) din Legea nr. 51/2006 a serviciilor comunitare de utilități publice, precum și art. 6 alin. (1) lit. n), art. 40 și art. 44 alin. (5)–(7) din Legea nr. 101/2006 a serviciului de salubrizare a localităților, autoritățile deliberative locale au competența de a stabili și modifica tarifele serviciului public de salubrizare.</w:t>
      </w:r>
    </w:p>
    <w:p w14:paraId="37C9F271"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596698D0"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III. Expunerea de motive</w:t>
      </w:r>
    </w:p>
    <w:p w14:paraId="50015381"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Din analiza coroborată a contului de încheiere a exercițiului bugetar aferent anului 2025 pentru serviciul public de salubrizare rezultă că, deși gradul de colectare a veniturilor a fost de doar 65,9%, serviciul a înregistrat venituri realizate în cuantum de 399,42 mii lei, iar cheltuieli efective în cuantum de 397,99 mii lei, fiind consemnat un excedent bugetar în sumă de 1,43 mii lei.</w:t>
      </w:r>
    </w:p>
    <w:p w14:paraId="5DED63F0"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Situația financiară rezultată din execuția bugetară demonstrează că cheltuielile de funcționare ale serviciului public de salubrizare au fost integral acoperite, inclusiv în condițiile unui grad de colectare semnificativ sub nivelul de 100%, fapt care indică existența unui nivel al tarifului dimensionat pentru a compensa necolectarea veniturilor.</w:t>
      </w:r>
    </w:p>
    <w:p w14:paraId="771FD37D"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În aceste condiții, nu poate fi determinat un cost real pe persoană exclusiv pe baza tarifului actual de 18 lei/persoană/lună, fără o recalculare fundamentată pe:</w:t>
      </w:r>
    </w:p>
    <w:p w14:paraId="1B01526E"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w:t>
      </w:r>
      <w:r w:rsidRPr="00BA4D5F">
        <w:rPr>
          <w:rFonts w:ascii="Times New Roman" w:eastAsia="MS Mincho" w:hAnsi="Times New Roman" w:cs="Times New Roman"/>
          <w:kern w:val="0"/>
          <w:sz w:val="24"/>
          <w:szCs w:val="24"/>
          <w14:ligatures w14:val="none"/>
        </w:rPr>
        <w:tab/>
        <w:t>cheltuielile efectiv realizate, astfel cum sunt evidențiate în execuția bugetară;</w:t>
      </w:r>
    </w:p>
    <w:p w14:paraId="1CC40EB8"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w:t>
      </w:r>
      <w:r w:rsidRPr="00BA4D5F">
        <w:rPr>
          <w:rFonts w:ascii="Times New Roman" w:eastAsia="MS Mincho" w:hAnsi="Times New Roman" w:cs="Times New Roman"/>
          <w:kern w:val="0"/>
          <w:sz w:val="24"/>
          <w:szCs w:val="24"/>
          <w14:ligatures w14:val="none"/>
        </w:rPr>
        <w:tab/>
        <w:t>numărul real de persoane fizice/juridice deservite și facturate;</w:t>
      </w:r>
    </w:p>
    <w:p w14:paraId="28756AA2"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Menținerea unui tarif dimensionat pentru a acoperi necolectarea veniturilor are ca efect transferarea sarcinii financiare asupra utilizatorilor care își achită obligațiile, ceea ce contravine principiilor de echitate și proporționalitate aplicabile stabilirii tarifelor serviciilor publice de interes local.</w:t>
      </w:r>
    </w:p>
    <w:p w14:paraId="3B888EC3"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lastRenderedPageBreak/>
        <w:t>Prin urmare, revizuirea tarifului pentru serviciul public de salubrizare trebuie realizată exclusiv pe baza costurilor reale ale serviciului, astfel cum rezultă din datele financiare oficiale, urmând ca problematica necolectării creanțelor să fie abordată distinct, prin măsuri administrative și fiscale specifice, fără a afecta nivelul tarifului aplicat populației.</w:t>
      </w:r>
    </w:p>
    <w:p w14:paraId="00D99461"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361DEFEE"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IV. Concluzie</w:t>
      </w:r>
    </w:p>
    <w:p w14:paraId="358A5B20"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Având în vedere cele expuse, propun spre dezbatere și aprobare Proiectul de Hotărâre privind modificarea tarifelor pentru serviciul public de salubrizare din Comuna Scorțoasa.</w:t>
      </w:r>
    </w:p>
    <w:p w14:paraId="17D69B84"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16D55BB8"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p>
    <w:p w14:paraId="122C6668"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INIȚIATOR,</w:t>
      </w:r>
    </w:p>
    <w:p w14:paraId="4C615EF9" w14:textId="77777777" w:rsidR="0019078F" w:rsidRPr="00BA4D5F"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TUDOR SOCRATE GREGORIAN</w:t>
      </w:r>
    </w:p>
    <w:p w14:paraId="7880510E" w14:textId="4E856354" w:rsidR="0019078F" w:rsidRPr="000F23BE" w:rsidRDefault="0019078F" w:rsidP="0019078F">
      <w:pPr>
        <w:spacing w:after="0"/>
        <w:jc w:val="both"/>
        <w:rPr>
          <w:rFonts w:ascii="Times New Roman" w:eastAsia="MS Mincho" w:hAnsi="Times New Roman" w:cs="Times New Roman"/>
          <w:kern w:val="0"/>
          <w:sz w:val="24"/>
          <w:szCs w:val="24"/>
          <w14:ligatures w14:val="none"/>
        </w:rPr>
      </w:pPr>
      <w:r w:rsidRPr="00BA4D5F">
        <w:rPr>
          <w:rFonts w:ascii="Times New Roman" w:eastAsia="MS Mincho" w:hAnsi="Times New Roman" w:cs="Times New Roman"/>
          <w:kern w:val="0"/>
          <w:sz w:val="24"/>
          <w:szCs w:val="24"/>
          <w14:ligatures w14:val="none"/>
        </w:rPr>
        <w:t>Consilier local</w:t>
      </w:r>
    </w:p>
    <w:p w14:paraId="1449692D" w14:textId="77777777" w:rsidR="000F23BE" w:rsidRPr="00BA4D5F" w:rsidRDefault="000F23BE" w:rsidP="000F23BE">
      <w:pPr>
        <w:jc w:val="center"/>
        <w:rPr>
          <w:rFonts w:ascii="Times New Roman" w:hAnsi="Times New Roman" w:cs="Times New Roman"/>
          <w:sz w:val="24"/>
          <w:szCs w:val="24"/>
        </w:rPr>
      </w:pPr>
    </w:p>
    <w:sectPr w:rsidR="000F23BE" w:rsidRPr="00BA4D5F" w:rsidSect="006801BB">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BE"/>
    <w:rsid w:val="000F23BE"/>
    <w:rsid w:val="0019078F"/>
    <w:rsid w:val="002C5527"/>
    <w:rsid w:val="00602688"/>
    <w:rsid w:val="006801BB"/>
    <w:rsid w:val="00695354"/>
    <w:rsid w:val="00931F0C"/>
    <w:rsid w:val="00BA4D5F"/>
    <w:rsid w:val="00DA3AA3"/>
    <w:rsid w:val="00FD7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48E26"/>
  <w15:chartTrackingRefBased/>
  <w15:docId w15:val="{2BCD9AB1-3B30-49F8-8CE5-E2BD168E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0F23B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0F23B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0F23BE"/>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0F23BE"/>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0F23BE"/>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0F23B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F23B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F23B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F23B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F23BE"/>
    <w:rPr>
      <w:rFonts w:asciiTheme="majorHAnsi" w:eastAsiaTheme="majorEastAsia" w:hAnsiTheme="majorHAnsi" w:cstheme="majorBidi"/>
      <w:color w:val="365F91" w:themeColor="accent1" w:themeShade="BF"/>
      <w:sz w:val="40"/>
      <w:szCs w:val="40"/>
      <w:lang w:val="ro-RO"/>
    </w:rPr>
  </w:style>
  <w:style w:type="character" w:customStyle="1" w:styleId="Titlu2Caracter">
    <w:name w:val="Titlu 2 Caracter"/>
    <w:basedOn w:val="Fontdeparagrafimplicit"/>
    <w:link w:val="Titlu2"/>
    <w:uiPriority w:val="9"/>
    <w:semiHidden/>
    <w:rsid w:val="000F23BE"/>
    <w:rPr>
      <w:rFonts w:asciiTheme="majorHAnsi" w:eastAsiaTheme="majorEastAsia" w:hAnsiTheme="majorHAnsi" w:cstheme="majorBidi"/>
      <w:color w:val="365F91" w:themeColor="accent1" w:themeShade="BF"/>
      <w:sz w:val="32"/>
      <w:szCs w:val="32"/>
      <w:lang w:val="ro-RO"/>
    </w:rPr>
  </w:style>
  <w:style w:type="character" w:customStyle="1" w:styleId="Titlu3Caracter">
    <w:name w:val="Titlu 3 Caracter"/>
    <w:basedOn w:val="Fontdeparagrafimplicit"/>
    <w:link w:val="Titlu3"/>
    <w:uiPriority w:val="9"/>
    <w:semiHidden/>
    <w:rsid w:val="000F23BE"/>
    <w:rPr>
      <w:rFonts w:eastAsiaTheme="majorEastAsia" w:cstheme="majorBidi"/>
      <w:color w:val="365F91" w:themeColor="accent1" w:themeShade="BF"/>
      <w:sz w:val="28"/>
      <w:szCs w:val="28"/>
      <w:lang w:val="ro-RO"/>
    </w:rPr>
  </w:style>
  <w:style w:type="character" w:customStyle="1" w:styleId="Titlu4Caracter">
    <w:name w:val="Titlu 4 Caracter"/>
    <w:basedOn w:val="Fontdeparagrafimplicit"/>
    <w:link w:val="Titlu4"/>
    <w:uiPriority w:val="9"/>
    <w:semiHidden/>
    <w:rsid w:val="000F23BE"/>
    <w:rPr>
      <w:rFonts w:eastAsiaTheme="majorEastAsia"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0F23BE"/>
    <w:rPr>
      <w:rFonts w:eastAsiaTheme="majorEastAsia" w:cstheme="majorBidi"/>
      <w:color w:val="365F91" w:themeColor="accent1" w:themeShade="BF"/>
      <w:lang w:val="ro-RO"/>
    </w:rPr>
  </w:style>
  <w:style w:type="character" w:customStyle="1" w:styleId="Titlu6Caracter">
    <w:name w:val="Titlu 6 Caracter"/>
    <w:basedOn w:val="Fontdeparagrafimplicit"/>
    <w:link w:val="Titlu6"/>
    <w:uiPriority w:val="9"/>
    <w:semiHidden/>
    <w:rsid w:val="000F23BE"/>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0F23BE"/>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0F23BE"/>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0F23BE"/>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0F2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F23BE"/>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0F23BE"/>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F23BE"/>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0F23BE"/>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0F23BE"/>
    <w:rPr>
      <w:i/>
      <w:iCs/>
      <w:color w:val="404040" w:themeColor="text1" w:themeTint="BF"/>
      <w:lang w:val="ro-RO"/>
    </w:rPr>
  </w:style>
  <w:style w:type="paragraph" w:styleId="Listparagraf">
    <w:name w:val="List Paragraph"/>
    <w:basedOn w:val="Normal"/>
    <w:uiPriority w:val="34"/>
    <w:qFormat/>
    <w:rsid w:val="000F23BE"/>
    <w:pPr>
      <w:ind w:left="720"/>
      <w:contextualSpacing/>
    </w:pPr>
  </w:style>
  <w:style w:type="character" w:styleId="Accentuareintens">
    <w:name w:val="Intense Emphasis"/>
    <w:basedOn w:val="Fontdeparagrafimplicit"/>
    <w:uiPriority w:val="21"/>
    <w:qFormat/>
    <w:rsid w:val="000F23BE"/>
    <w:rPr>
      <w:i/>
      <w:iCs/>
      <w:color w:val="365F91" w:themeColor="accent1" w:themeShade="BF"/>
    </w:rPr>
  </w:style>
  <w:style w:type="paragraph" w:styleId="Citatintens">
    <w:name w:val="Intense Quote"/>
    <w:basedOn w:val="Normal"/>
    <w:next w:val="Normal"/>
    <w:link w:val="CitatintensCaracter"/>
    <w:uiPriority w:val="30"/>
    <w:qFormat/>
    <w:rsid w:val="000F23B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0F23BE"/>
    <w:rPr>
      <w:i/>
      <w:iCs/>
      <w:color w:val="365F91" w:themeColor="accent1" w:themeShade="BF"/>
      <w:lang w:val="ro-RO"/>
    </w:rPr>
  </w:style>
  <w:style w:type="character" w:styleId="Referireintens">
    <w:name w:val="Intense Reference"/>
    <w:basedOn w:val="Fontdeparagrafimplicit"/>
    <w:uiPriority w:val="32"/>
    <w:qFormat/>
    <w:rsid w:val="000F23B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raduaurora@yahoo.com</dc:creator>
  <cp:keywords/>
  <dc:description/>
  <cp:lastModifiedBy>raduaurora@yahoo.com</cp:lastModifiedBy>
  <cp:revision>7</cp:revision>
  <dcterms:created xsi:type="dcterms:W3CDTF">2026-02-12T09:45:00Z</dcterms:created>
  <dcterms:modified xsi:type="dcterms:W3CDTF">2026-02-12T10:30:00Z</dcterms:modified>
</cp:coreProperties>
</file>